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3150E" w14:textId="77777777" w:rsidR="00306DD3" w:rsidRDefault="00306DD3" w:rsidP="00306DD3">
      <w:r>
        <w:rPr>
          <w:rFonts w:ascii="Times New Roman"/>
          <w:noProof/>
        </w:rPr>
        <w:drawing>
          <wp:anchor distT="0" distB="0" distL="114300" distR="114300" simplePos="0" relativeHeight="251659264" behindDoc="1" locked="0" layoutInCell="1" allowOverlap="1" wp14:anchorId="62DA4737" wp14:editId="51F85466">
            <wp:simplePos x="0" y="0"/>
            <wp:positionH relativeFrom="column">
              <wp:posOffset>0</wp:posOffset>
            </wp:positionH>
            <wp:positionV relativeFrom="paragraph">
              <wp:posOffset>0</wp:posOffset>
            </wp:positionV>
            <wp:extent cx="2331716" cy="1133475"/>
            <wp:effectExtent l="0" t="0" r="0" b="0"/>
            <wp:wrapNone/>
            <wp:docPr id="1" name="image1.png" descr="Une image contenant symbole, graphisme, Graphique,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Une image contenant symbole, graphisme, Graphique, texte&#10;&#10;Description générée automatiqueme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1716" cy="1133475"/>
                    </a:xfrm>
                    <a:prstGeom prst="rect">
                      <a:avLst/>
                    </a:prstGeom>
                  </pic:spPr>
                </pic:pic>
              </a:graphicData>
            </a:graphic>
            <wp14:sizeRelH relativeFrom="margin">
              <wp14:pctWidth>0</wp14:pctWidth>
            </wp14:sizeRelH>
            <wp14:sizeRelV relativeFrom="margin">
              <wp14:pctHeight>0</wp14:pctHeight>
            </wp14:sizeRelV>
          </wp:anchor>
        </w:drawing>
      </w:r>
    </w:p>
    <w:p w14:paraId="4B6B8D55" w14:textId="77777777" w:rsidR="00306DD3" w:rsidRPr="007F2B69" w:rsidRDefault="00306DD3" w:rsidP="00306DD3"/>
    <w:p w14:paraId="7819C826" w14:textId="77777777" w:rsidR="00306DD3" w:rsidRDefault="00306DD3" w:rsidP="00306DD3"/>
    <w:p w14:paraId="10204495" w14:textId="77777777" w:rsidR="00306DD3" w:rsidRDefault="00306DD3" w:rsidP="00306DD3"/>
    <w:p w14:paraId="40F3B576" w14:textId="77777777" w:rsidR="00306DD3" w:rsidRDefault="00306DD3" w:rsidP="00306DD3"/>
    <w:p w14:paraId="60854595" w14:textId="77777777" w:rsidR="00306DD3" w:rsidRPr="007F2B69" w:rsidRDefault="00306DD3" w:rsidP="00306DD3">
      <w:pPr>
        <w:rPr>
          <w:sz w:val="32"/>
          <w:szCs w:val="32"/>
        </w:rPr>
      </w:pPr>
    </w:p>
    <w:p w14:paraId="73CB5D89" w14:textId="1C76EB4C" w:rsidR="00306DD3" w:rsidRPr="007F2B69" w:rsidRDefault="00306DD3" w:rsidP="00306DD3">
      <w:pPr>
        <w:pStyle w:val="Sansinterligne"/>
        <w:jc w:val="center"/>
        <w:rPr>
          <w:b/>
          <w:bCs/>
          <w:sz w:val="32"/>
          <w:szCs w:val="32"/>
        </w:rPr>
      </w:pPr>
      <w:r w:rsidRPr="007F2B69">
        <w:rPr>
          <w:b/>
          <w:bCs/>
          <w:sz w:val="32"/>
          <w:szCs w:val="32"/>
        </w:rPr>
        <w:t xml:space="preserve">MARCHE PUBLIC DE </w:t>
      </w:r>
      <w:r w:rsidR="001B2281">
        <w:rPr>
          <w:b/>
          <w:bCs/>
          <w:sz w:val="32"/>
          <w:szCs w:val="32"/>
        </w:rPr>
        <w:t>TRAVAUX</w:t>
      </w:r>
    </w:p>
    <w:p w14:paraId="5BD04D00" w14:textId="77777777" w:rsidR="00306DD3" w:rsidRDefault="00306DD3" w:rsidP="00306DD3">
      <w:pPr>
        <w:pStyle w:val="Sansinterligne"/>
        <w:jc w:val="center"/>
        <w:rPr>
          <w:b/>
          <w:bCs/>
          <w:sz w:val="28"/>
          <w:szCs w:val="28"/>
        </w:rPr>
      </w:pPr>
    </w:p>
    <w:p w14:paraId="548B5855" w14:textId="77777777" w:rsidR="00491CBB" w:rsidRDefault="00491CBB" w:rsidP="00306DD3">
      <w:pPr>
        <w:pStyle w:val="Sansinterligne"/>
        <w:jc w:val="center"/>
        <w:rPr>
          <w:b/>
          <w:bCs/>
          <w:sz w:val="28"/>
          <w:szCs w:val="28"/>
        </w:rPr>
      </w:pPr>
    </w:p>
    <w:p w14:paraId="500346D8" w14:textId="1317C930" w:rsidR="00491CBB" w:rsidRDefault="00491CBB" w:rsidP="00306DD3">
      <w:pPr>
        <w:pStyle w:val="Sansinterligne"/>
        <w:jc w:val="center"/>
        <w:rPr>
          <w:b/>
          <w:bCs/>
          <w:sz w:val="32"/>
          <w:szCs w:val="32"/>
        </w:rPr>
      </w:pPr>
      <w:r w:rsidRPr="00491CBB">
        <w:rPr>
          <w:b/>
          <w:bCs/>
          <w:sz w:val="32"/>
          <w:szCs w:val="32"/>
        </w:rPr>
        <w:t>ACTE D’ENGAGEMENT</w:t>
      </w:r>
    </w:p>
    <w:p w14:paraId="2B6D1687" w14:textId="1142D12E" w:rsidR="00F15FC3" w:rsidRPr="00F15FC3" w:rsidRDefault="00F15FC3" w:rsidP="00306DD3">
      <w:pPr>
        <w:pStyle w:val="Sansinterligne"/>
        <w:jc w:val="center"/>
        <w:rPr>
          <w:b/>
          <w:bCs/>
          <w:sz w:val="28"/>
          <w:szCs w:val="28"/>
        </w:rPr>
      </w:pPr>
      <w:r w:rsidRPr="00F15FC3">
        <w:rPr>
          <w:b/>
          <w:bCs/>
          <w:sz w:val="28"/>
          <w:szCs w:val="28"/>
        </w:rPr>
        <w:t>valant CCAP et CCTP</w:t>
      </w:r>
    </w:p>
    <w:p w14:paraId="29AE2402" w14:textId="77777777" w:rsidR="00491CBB" w:rsidRDefault="00491CBB" w:rsidP="00306DD3">
      <w:pPr>
        <w:pStyle w:val="Sansinterligne"/>
        <w:jc w:val="center"/>
        <w:rPr>
          <w:b/>
          <w:bCs/>
          <w:sz w:val="28"/>
          <w:szCs w:val="28"/>
        </w:rPr>
      </w:pPr>
    </w:p>
    <w:p w14:paraId="777C917F" w14:textId="77777777" w:rsidR="00306DD3" w:rsidRDefault="00306DD3" w:rsidP="00306DD3">
      <w:pPr>
        <w:pStyle w:val="Sansinterligne"/>
        <w:jc w:val="center"/>
        <w:rPr>
          <w:b/>
          <w:bCs/>
          <w:sz w:val="28"/>
          <w:szCs w:val="28"/>
        </w:rPr>
      </w:pPr>
    </w:p>
    <w:p w14:paraId="2F1356F2" w14:textId="4F4A4B7F" w:rsidR="00F15FC3" w:rsidRDefault="00F15FC3" w:rsidP="00306DD3">
      <w:pPr>
        <w:pStyle w:val="Sansinterligne"/>
        <w:jc w:val="center"/>
        <w:rPr>
          <w:b/>
          <w:bCs/>
          <w:sz w:val="32"/>
          <w:szCs w:val="32"/>
        </w:rPr>
      </w:pPr>
      <w:r w:rsidRPr="00F15FC3">
        <w:rPr>
          <w:b/>
          <w:bCs/>
          <w:sz w:val="32"/>
          <w:szCs w:val="32"/>
        </w:rPr>
        <w:t>Marché</w:t>
      </w:r>
      <w:r w:rsidR="00306DD3" w:rsidRPr="00F15FC3">
        <w:rPr>
          <w:b/>
          <w:bCs/>
          <w:sz w:val="32"/>
          <w:szCs w:val="32"/>
        </w:rPr>
        <w:t xml:space="preserve"> n° </w:t>
      </w:r>
      <w:r w:rsidR="00F00A7D" w:rsidRPr="00FE76D1">
        <w:rPr>
          <w:b/>
          <w:bCs/>
          <w:sz w:val="32"/>
          <w:szCs w:val="32"/>
        </w:rPr>
        <w:t>2026-</w:t>
      </w:r>
      <w:r w:rsidR="00FE76D1" w:rsidRPr="00FE76D1">
        <w:rPr>
          <w:b/>
          <w:bCs/>
          <w:sz w:val="32"/>
          <w:szCs w:val="32"/>
        </w:rPr>
        <w:t>16</w:t>
      </w:r>
    </w:p>
    <w:p w14:paraId="00E6A2D6" w14:textId="6DA1913F" w:rsidR="00306DD3" w:rsidRPr="00F15FC3" w:rsidRDefault="001E5E16" w:rsidP="00306DD3">
      <w:pPr>
        <w:pStyle w:val="Sansinterligne"/>
        <w:jc w:val="center"/>
        <w:rPr>
          <w:b/>
          <w:bCs/>
          <w:sz w:val="32"/>
          <w:szCs w:val="32"/>
        </w:rPr>
      </w:pPr>
      <w:r>
        <w:rPr>
          <w:b/>
          <w:bCs/>
          <w:sz w:val="32"/>
          <w:szCs w:val="32"/>
        </w:rPr>
        <w:t>Remplacement</w:t>
      </w:r>
      <w:r w:rsidR="001B2281" w:rsidRPr="00F15FC3">
        <w:rPr>
          <w:b/>
          <w:bCs/>
          <w:sz w:val="32"/>
          <w:szCs w:val="32"/>
        </w:rPr>
        <w:t xml:space="preserve"> </w:t>
      </w:r>
      <w:r w:rsidR="00D7006C">
        <w:rPr>
          <w:b/>
          <w:bCs/>
          <w:sz w:val="32"/>
          <w:szCs w:val="32"/>
        </w:rPr>
        <w:t>de la toiture en ardoise du presbytère</w:t>
      </w:r>
    </w:p>
    <w:p w14:paraId="7A27D25E" w14:textId="77777777" w:rsidR="00F15FC3" w:rsidRDefault="00F15FC3" w:rsidP="00306DD3">
      <w:pPr>
        <w:pStyle w:val="Sansinterligne"/>
        <w:jc w:val="center"/>
        <w:rPr>
          <w:b/>
          <w:bCs/>
          <w:sz w:val="28"/>
          <w:szCs w:val="28"/>
        </w:rPr>
      </w:pPr>
    </w:p>
    <w:tbl>
      <w:tblPr>
        <w:tblStyle w:val="Grilledutableau"/>
        <w:tblW w:w="9351" w:type="dxa"/>
        <w:tblLook w:val="04A0" w:firstRow="1" w:lastRow="0" w:firstColumn="1" w:lastColumn="0" w:noHBand="0" w:noVBand="1"/>
      </w:tblPr>
      <w:tblGrid>
        <w:gridCol w:w="2830"/>
        <w:gridCol w:w="6521"/>
      </w:tblGrid>
      <w:tr w:rsidR="00306DD3" w:rsidRPr="00604E71" w14:paraId="4A8DCBD8" w14:textId="77777777" w:rsidTr="002E4312">
        <w:tc>
          <w:tcPr>
            <w:tcW w:w="2830" w:type="dxa"/>
            <w:shd w:val="clear" w:color="auto" w:fill="D9D9D9" w:themeFill="background1" w:themeFillShade="D9"/>
          </w:tcPr>
          <w:p w14:paraId="77D2FE30" w14:textId="77777777" w:rsidR="00306DD3" w:rsidRPr="00604E71" w:rsidRDefault="00306DD3" w:rsidP="002E4312">
            <w:pPr>
              <w:pStyle w:val="Sansinterligne"/>
              <w:rPr>
                <w:b/>
                <w:bCs/>
                <w:szCs w:val="24"/>
              </w:rPr>
            </w:pPr>
            <w:r w:rsidRPr="00604E71">
              <w:rPr>
                <w:b/>
                <w:bCs/>
                <w:szCs w:val="24"/>
              </w:rPr>
              <w:t>Procédure de passation</w:t>
            </w:r>
          </w:p>
        </w:tc>
        <w:tc>
          <w:tcPr>
            <w:tcW w:w="6521" w:type="dxa"/>
          </w:tcPr>
          <w:p w14:paraId="746E67B7" w14:textId="77777777" w:rsidR="00306DD3" w:rsidRPr="00604E71" w:rsidRDefault="00306DD3" w:rsidP="002E4312">
            <w:pPr>
              <w:pStyle w:val="Sansinterligne"/>
              <w:ind w:left="-104"/>
              <w:jc w:val="center"/>
              <w:rPr>
                <w:szCs w:val="24"/>
              </w:rPr>
            </w:pPr>
            <w:r w:rsidRPr="00604E71">
              <w:rPr>
                <w:szCs w:val="24"/>
              </w:rPr>
              <w:t>Procédure adaptée – Art. L.2123-1 du Code de la Commande Publique</w:t>
            </w:r>
          </w:p>
        </w:tc>
      </w:tr>
      <w:tr w:rsidR="00306DD3" w:rsidRPr="00604E71" w14:paraId="79DD13DE" w14:textId="77777777" w:rsidTr="002E4312">
        <w:tc>
          <w:tcPr>
            <w:tcW w:w="2830" w:type="dxa"/>
            <w:shd w:val="clear" w:color="auto" w:fill="D9D9D9" w:themeFill="background1" w:themeFillShade="D9"/>
          </w:tcPr>
          <w:p w14:paraId="3CD1FAC1" w14:textId="77777777" w:rsidR="00306DD3" w:rsidRPr="00604E71" w:rsidRDefault="00306DD3" w:rsidP="002E4312">
            <w:pPr>
              <w:pStyle w:val="Sansinterligne"/>
              <w:rPr>
                <w:b/>
                <w:bCs/>
                <w:szCs w:val="24"/>
              </w:rPr>
            </w:pPr>
            <w:r>
              <w:rPr>
                <w:b/>
                <w:bCs/>
                <w:szCs w:val="24"/>
              </w:rPr>
              <w:t>Code CPV</w:t>
            </w:r>
          </w:p>
        </w:tc>
        <w:tc>
          <w:tcPr>
            <w:tcW w:w="6521" w:type="dxa"/>
          </w:tcPr>
          <w:p w14:paraId="5E8D9D6C" w14:textId="09E60CD4" w:rsidR="00306DD3" w:rsidRPr="00842BE6" w:rsidRDefault="00AA6567" w:rsidP="002E4312">
            <w:pPr>
              <w:pStyle w:val="Sansinterligne"/>
              <w:jc w:val="center"/>
              <w:rPr>
                <w:szCs w:val="24"/>
              </w:rPr>
            </w:pPr>
            <w:r>
              <w:rPr>
                <w:b/>
                <w:bCs/>
                <w:szCs w:val="24"/>
              </w:rPr>
              <w:t>45261212-3</w:t>
            </w:r>
          </w:p>
        </w:tc>
      </w:tr>
      <w:tr w:rsidR="00F15FC3" w:rsidRPr="00604E71" w14:paraId="5C890F07" w14:textId="77777777" w:rsidTr="002E4312">
        <w:tc>
          <w:tcPr>
            <w:tcW w:w="2830" w:type="dxa"/>
            <w:shd w:val="clear" w:color="auto" w:fill="D9D9D9" w:themeFill="background1" w:themeFillShade="D9"/>
          </w:tcPr>
          <w:p w14:paraId="0B18628F" w14:textId="7FDA9099" w:rsidR="00F15FC3" w:rsidRDefault="00F15FC3" w:rsidP="00F15FC3">
            <w:pPr>
              <w:pStyle w:val="Sansinterligne"/>
              <w:rPr>
                <w:b/>
                <w:bCs/>
                <w:szCs w:val="24"/>
              </w:rPr>
            </w:pPr>
            <w:r>
              <w:rPr>
                <w:b/>
                <w:bCs/>
                <w:szCs w:val="24"/>
              </w:rPr>
              <w:t>N° marché</w:t>
            </w:r>
          </w:p>
        </w:tc>
        <w:tc>
          <w:tcPr>
            <w:tcW w:w="6521" w:type="dxa"/>
          </w:tcPr>
          <w:p w14:paraId="4189BF9F" w14:textId="0290F298" w:rsidR="00F15FC3" w:rsidRPr="00B645BB" w:rsidRDefault="00F15FC3" w:rsidP="00F15FC3">
            <w:pPr>
              <w:pStyle w:val="Sansinterligne"/>
              <w:jc w:val="center"/>
              <w:rPr>
                <w:b/>
                <w:bCs/>
                <w:szCs w:val="24"/>
              </w:rPr>
            </w:pPr>
            <w:r>
              <w:rPr>
                <w:b/>
                <w:bCs/>
                <w:szCs w:val="24"/>
              </w:rPr>
              <w:t>2026-</w:t>
            </w:r>
            <w:r w:rsidR="00E308F9">
              <w:rPr>
                <w:b/>
                <w:bCs/>
                <w:szCs w:val="24"/>
              </w:rPr>
              <w:t>16</w:t>
            </w:r>
          </w:p>
        </w:tc>
      </w:tr>
      <w:tr w:rsidR="00F15FC3" w:rsidRPr="00604E71" w14:paraId="0673B295" w14:textId="77777777" w:rsidTr="002E4312">
        <w:tc>
          <w:tcPr>
            <w:tcW w:w="2830" w:type="dxa"/>
            <w:shd w:val="clear" w:color="auto" w:fill="D9D9D9" w:themeFill="background1" w:themeFillShade="D9"/>
          </w:tcPr>
          <w:p w14:paraId="31503179" w14:textId="77777777" w:rsidR="00F15FC3" w:rsidRPr="00604E71" w:rsidRDefault="00F15FC3" w:rsidP="00F15FC3">
            <w:pPr>
              <w:pStyle w:val="Sansinterligne"/>
              <w:rPr>
                <w:b/>
                <w:bCs/>
                <w:szCs w:val="24"/>
              </w:rPr>
            </w:pPr>
            <w:r>
              <w:rPr>
                <w:b/>
                <w:bCs/>
                <w:szCs w:val="24"/>
              </w:rPr>
              <w:t>Date de notification</w:t>
            </w:r>
          </w:p>
        </w:tc>
        <w:tc>
          <w:tcPr>
            <w:tcW w:w="6521" w:type="dxa"/>
          </w:tcPr>
          <w:p w14:paraId="6C86B251" w14:textId="77777777" w:rsidR="00F15FC3" w:rsidRPr="00604E71" w:rsidRDefault="00F15FC3" w:rsidP="00F15FC3">
            <w:pPr>
              <w:pStyle w:val="Sansinterligne"/>
              <w:jc w:val="center"/>
              <w:rPr>
                <w:b/>
                <w:bCs/>
                <w:szCs w:val="24"/>
              </w:rPr>
            </w:pPr>
          </w:p>
        </w:tc>
      </w:tr>
    </w:tbl>
    <w:p w14:paraId="57BFB1F5" w14:textId="77777777" w:rsidR="00306DD3" w:rsidRDefault="00306DD3" w:rsidP="00306DD3">
      <w:pPr>
        <w:pStyle w:val="Sansinterligne"/>
        <w:jc w:val="center"/>
        <w:rPr>
          <w:b/>
          <w:bCs/>
          <w:sz w:val="28"/>
          <w:szCs w:val="28"/>
        </w:rPr>
      </w:pPr>
    </w:p>
    <w:p w14:paraId="54E254EE" w14:textId="77777777" w:rsidR="00306DD3" w:rsidRPr="00C202AB" w:rsidRDefault="00306DD3" w:rsidP="00306DD3">
      <w:pPr>
        <w:pStyle w:val="Sansinterligne"/>
        <w:rPr>
          <w:b/>
          <w:bCs/>
          <w:szCs w:val="24"/>
        </w:rPr>
      </w:pPr>
      <w:r w:rsidRPr="00C202AB">
        <w:rPr>
          <w:b/>
          <w:bCs/>
          <w:szCs w:val="24"/>
          <w:highlight w:val="yellow"/>
        </w:rPr>
        <w:t>Partie</w:t>
      </w:r>
      <w:r>
        <w:rPr>
          <w:b/>
          <w:bCs/>
          <w:szCs w:val="24"/>
          <w:highlight w:val="yellow"/>
        </w:rPr>
        <w:t xml:space="preserve"> surlignée en jaune : </w:t>
      </w:r>
      <w:r w:rsidRPr="00C202AB">
        <w:rPr>
          <w:b/>
          <w:bCs/>
          <w:szCs w:val="24"/>
          <w:highlight w:val="yellow"/>
        </w:rPr>
        <w:t>à compléter par le candidat</w:t>
      </w:r>
    </w:p>
    <w:p w14:paraId="2235FA8A" w14:textId="77777777" w:rsidR="00F15FC3" w:rsidRDefault="00F15FC3" w:rsidP="00F15FC3">
      <w:pPr>
        <w:pStyle w:val="Titre1"/>
      </w:pPr>
      <w:r>
        <w:t>1 – Objet du marché</w:t>
      </w:r>
    </w:p>
    <w:p w14:paraId="14A282DC" w14:textId="7753D669" w:rsidR="00F15FC3" w:rsidRDefault="00F15FC3" w:rsidP="00F15FC3">
      <w:pPr>
        <w:pStyle w:val="Sansinterligne"/>
      </w:pPr>
      <w:r>
        <w:t>Le présent marché public concerne</w:t>
      </w:r>
      <w:r w:rsidRPr="00C202AB">
        <w:t xml:space="preserve"> </w:t>
      </w:r>
      <w:r>
        <w:t>l</w:t>
      </w:r>
      <w:r w:rsidR="001E5E16">
        <w:t xml:space="preserve">e remplacement </w:t>
      </w:r>
      <w:r w:rsidR="00D7006C">
        <w:t>de la toiture en ardoise du presbytère</w:t>
      </w:r>
      <w:r>
        <w:t>.</w:t>
      </w:r>
    </w:p>
    <w:p w14:paraId="3982E6E6" w14:textId="77777777" w:rsidR="00F15FC3" w:rsidRDefault="00F15FC3" w:rsidP="00F15FC3">
      <w:pPr>
        <w:pStyle w:val="Sansinterligne"/>
      </w:pPr>
    </w:p>
    <w:p w14:paraId="1889C956" w14:textId="77777777" w:rsidR="00306DD3" w:rsidRDefault="00306DD3" w:rsidP="00306DD3">
      <w:pPr>
        <w:pStyle w:val="Titre1"/>
      </w:pPr>
      <w:r>
        <w:t>2 – Identification du pouvoir adjudicateur</w:t>
      </w:r>
    </w:p>
    <w:p w14:paraId="3867C42F" w14:textId="401EA5B1" w:rsidR="00306DD3" w:rsidRPr="00A53CFE" w:rsidRDefault="00F67A69" w:rsidP="00306DD3">
      <w:pPr>
        <w:pStyle w:val="Sansinterligne"/>
        <w:rPr>
          <w:szCs w:val="24"/>
        </w:rPr>
      </w:pPr>
      <w:r>
        <w:rPr>
          <w:szCs w:val="24"/>
        </w:rPr>
        <w:t>Commune</w:t>
      </w:r>
      <w:r w:rsidR="00306DD3" w:rsidRPr="00A53CFE">
        <w:rPr>
          <w:szCs w:val="24"/>
        </w:rPr>
        <w:t xml:space="preserve"> de Wormhout</w:t>
      </w:r>
    </w:p>
    <w:p w14:paraId="7FDE0C52" w14:textId="1D596991" w:rsidR="00306DD3" w:rsidRPr="00A53CFE" w:rsidRDefault="00D62F3C" w:rsidP="00306DD3">
      <w:pPr>
        <w:pStyle w:val="Sansinterligne"/>
        <w:rPr>
          <w:szCs w:val="24"/>
        </w:rPr>
      </w:pPr>
      <w:r>
        <w:rPr>
          <w:szCs w:val="24"/>
        </w:rPr>
        <w:t>47</w:t>
      </w:r>
      <w:r w:rsidR="00306DD3" w:rsidRPr="00A53CFE">
        <w:rPr>
          <w:szCs w:val="24"/>
        </w:rPr>
        <w:t xml:space="preserve"> place du Général de Gaulle</w:t>
      </w:r>
    </w:p>
    <w:p w14:paraId="048BB069" w14:textId="77777777" w:rsidR="00306DD3" w:rsidRDefault="00306DD3" w:rsidP="00306DD3">
      <w:pPr>
        <w:pStyle w:val="Sansinterligne"/>
        <w:rPr>
          <w:szCs w:val="24"/>
        </w:rPr>
      </w:pPr>
      <w:r w:rsidRPr="00A53CFE">
        <w:rPr>
          <w:szCs w:val="24"/>
        </w:rPr>
        <w:t>59470 Wormhout</w:t>
      </w:r>
    </w:p>
    <w:p w14:paraId="796A1C46" w14:textId="70C05D8D" w:rsidR="00D62F3C" w:rsidRPr="00A53CFE" w:rsidRDefault="00D62F3C" w:rsidP="00306DD3">
      <w:pPr>
        <w:pStyle w:val="Sansinterligne"/>
        <w:rPr>
          <w:szCs w:val="24"/>
        </w:rPr>
      </w:pPr>
      <w:r>
        <w:rPr>
          <w:szCs w:val="24"/>
        </w:rPr>
        <w:t>Siret : 21590663700016</w:t>
      </w:r>
    </w:p>
    <w:p w14:paraId="7DFB611E" w14:textId="77777777" w:rsidR="00306DD3" w:rsidRPr="00A53CFE" w:rsidRDefault="00306DD3" w:rsidP="00306DD3">
      <w:pPr>
        <w:pStyle w:val="Sansinterligne"/>
        <w:rPr>
          <w:szCs w:val="24"/>
        </w:rPr>
      </w:pPr>
      <w:r w:rsidRPr="00A53CFE">
        <w:rPr>
          <w:szCs w:val="24"/>
        </w:rPr>
        <w:t>Tél. : 03.28.65.63.72</w:t>
      </w:r>
    </w:p>
    <w:p w14:paraId="2FC9A5D9" w14:textId="77777777" w:rsidR="00306DD3" w:rsidRPr="00A53CFE" w:rsidRDefault="00306DD3" w:rsidP="00306DD3">
      <w:pPr>
        <w:pStyle w:val="Sansinterligne"/>
        <w:rPr>
          <w:szCs w:val="24"/>
        </w:rPr>
      </w:pPr>
      <w:r w:rsidRPr="00A53CFE">
        <w:rPr>
          <w:szCs w:val="24"/>
        </w:rPr>
        <w:t xml:space="preserve">Web : </w:t>
      </w:r>
      <w:hyperlink r:id="rId9" w:history="1">
        <w:r w:rsidRPr="00A53CFE">
          <w:rPr>
            <w:rStyle w:val="Lienhypertexte"/>
            <w:szCs w:val="24"/>
          </w:rPr>
          <w:t>www.ville-wormhout.fr</w:t>
        </w:r>
      </w:hyperlink>
    </w:p>
    <w:p w14:paraId="65EC49AD" w14:textId="77777777" w:rsidR="00306DD3" w:rsidRDefault="00306DD3" w:rsidP="00306DD3">
      <w:pPr>
        <w:pStyle w:val="Sansinterligne"/>
      </w:pPr>
      <w:r w:rsidRPr="00A53CFE">
        <w:rPr>
          <w:szCs w:val="24"/>
        </w:rPr>
        <w:t xml:space="preserve">Profil acheteur : </w:t>
      </w:r>
      <w:hyperlink r:id="rId10" w:history="1">
        <w:r w:rsidRPr="00A53CFE">
          <w:rPr>
            <w:rStyle w:val="Lienhypertexte"/>
            <w:szCs w:val="24"/>
          </w:rPr>
          <w:t>www.marchespublics596280.fr</w:t>
        </w:r>
      </w:hyperlink>
    </w:p>
    <w:p w14:paraId="34C45894" w14:textId="77777777" w:rsidR="00D7006C" w:rsidRPr="00A53CFE" w:rsidRDefault="00D7006C" w:rsidP="00306DD3">
      <w:pPr>
        <w:pStyle w:val="Sansinterligne"/>
        <w:rPr>
          <w:szCs w:val="24"/>
        </w:rPr>
      </w:pPr>
    </w:p>
    <w:tbl>
      <w:tblPr>
        <w:tblStyle w:val="Grilledutableau"/>
        <w:tblW w:w="9351" w:type="dxa"/>
        <w:tblLook w:val="04A0" w:firstRow="1" w:lastRow="0" w:firstColumn="1" w:lastColumn="0" w:noHBand="0" w:noVBand="1"/>
      </w:tblPr>
      <w:tblGrid>
        <w:gridCol w:w="2830"/>
        <w:gridCol w:w="6521"/>
      </w:tblGrid>
      <w:tr w:rsidR="00306DD3" w:rsidRPr="00604E71" w14:paraId="1E8283B0" w14:textId="77777777" w:rsidTr="002E4312">
        <w:tc>
          <w:tcPr>
            <w:tcW w:w="2830" w:type="dxa"/>
            <w:shd w:val="clear" w:color="auto" w:fill="D9D9D9" w:themeFill="background1" w:themeFillShade="D9"/>
          </w:tcPr>
          <w:p w14:paraId="24F419BD" w14:textId="77777777" w:rsidR="00306DD3" w:rsidRPr="00604E71" w:rsidRDefault="00306DD3" w:rsidP="002E4312">
            <w:pPr>
              <w:pStyle w:val="Sansinterligne"/>
              <w:jc w:val="right"/>
              <w:rPr>
                <w:b/>
                <w:bCs/>
                <w:szCs w:val="24"/>
              </w:rPr>
            </w:pPr>
            <w:r>
              <w:rPr>
                <w:b/>
                <w:bCs/>
                <w:szCs w:val="24"/>
              </w:rPr>
              <w:t>Signataire du marché :</w:t>
            </w:r>
          </w:p>
        </w:tc>
        <w:tc>
          <w:tcPr>
            <w:tcW w:w="6521" w:type="dxa"/>
          </w:tcPr>
          <w:p w14:paraId="76971EB9" w14:textId="34D7D12E" w:rsidR="00306DD3" w:rsidRPr="00604E71" w:rsidRDefault="00306DD3" w:rsidP="00D7006C">
            <w:pPr>
              <w:pStyle w:val="Sansinterligne"/>
              <w:ind w:left="-104"/>
              <w:jc w:val="center"/>
              <w:rPr>
                <w:szCs w:val="24"/>
              </w:rPr>
            </w:pPr>
            <w:r>
              <w:rPr>
                <w:szCs w:val="24"/>
              </w:rPr>
              <w:t>Le représentant du pouvoir adjudicateur</w:t>
            </w:r>
          </w:p>
        </w:tc>
      </w:tr>
      <w:tr w:rsidR="00306DD3" w:rsidRPr="00604E71" w14:paraId="74C9DF84" w14:textId="77777777" w:rsidTr="002E4312">
        <w:tc>
          <w:tcPr>
            <w:tcW w:w="2830" w:type="dxa"/>
            <w:shd w:val="clear" w:color="auto" w:fill="D9D9D9" w:themeFill="background1" w:themeFillShade="D9"/>
          </w:tcPr>
          <w:p w14:paraId="1002C0BF" w14:textId="77777777" w:rsidR="00306DD3" w:rsidRPr="00604E71" w:rsidRDefault="00306DD3" w:rsidP="002E4312">
            <w:pPr>
              <w:pStyle w:val="Sansinterligne"/>
              <w:jc w:val="right"/>
              <w:rPr>
                <w:b/>
                <w:bCs/>
                <w:szCs w:val="24"/>
              </w:rPr>
            </w:pPr>
            <w:r>
              <w:rPr>
                <w:b/>
                <w:bCs/>
                <w:szCs w:val="24"/>
              </w:rPr>
              <w:t>Personne habilitée :</w:t>
            </w:r>
          </w:p>
        </w:tc>
        <w:tc>
          <w:tcPr>
            <w:tcW w:w="6521" w:type="dxa"/>
          </w:tcPr>
          <w:p w14:paraId="54A90FA4" w14:textId="77777777" w:rsidR="00306DD3" w:rsidRPr="00F672E6" w:rsidRDefault="00306DD3" w:rsidP="002E4312">
            <w:pPr>
              <w:pStyle w:val="Sansinterligne"/>
              <w:jc w:val="center"/>
              <w:rPr>
                <w:szCs w:val="24"/>
              </w:rPr>
            </w:pPr>
            <w:r w:rsidRPr="00F672E6">
              <w:rPr>
                <w:szCs w:val="24"/>
              </w:rPr>
              <w:t>Monsieur le Maire</w:t>
            </w:r>
          </w:p>
        </w:tc>
      </w:tr>
      <w:tr w:rsidR="00306DD3" w:rsidRPr="00604E71" w14:paraId="2A153313" w14:textId="77777777" w:rsidTr="002E4312">
        <w:tc>
          <w:tcPr>
            <w:tcW w:w="2830" w:type="dxa"/>
            <w:shd w:val="clear" w:color="auto" w:fill="D9D9D9" w:themeFill="background1" w:themeFillShade="D9"/>
          </w:tcPr>
          <w:p w14:paraId="7F90BC17" w14:textId="77777777" w:rsidR="00306DD3" w:rsidRPr="00604E71" w:rsidRDefault="00306DD3" w:rsidP="002E4312">
            <w:pPr>
              <w:pStyle w:val="Sansinterligne"/>
              <w:jc w:val="right"/>
              <w:rPr>
                <w:b/>
                <w:bCs/>
                <w:szCs w:val="24"/>
              </w:rPr>
            </w:pPr>
            <w:r>
              <w:rPr>
                <w:b/>
                <w:bCs/>
                <w:szCs w:val="24"/>
              </w:rPr>
              <w:t>Ordonnateur :</w:t>
            </w:r>
          </w:p>
        </w:tc>
        <w:tc>
          <w:tcPr>
            <w:tcW w:w="6521" w:type="dxa"/>
          </w:tcPr>
          <w:p w14:paraId="6E8CC958" w14:textId="77777777" w:rsidR="00306DD3" w:rsidRPr="00F672E6" w:rsidRDefault="00306DD3" w:rsidP="002E4312">
            <w:pPr>
              <w:pStyle w:val="Sansinterligne"/>
              <w:jc w:val="center"/>
              <w:rPr>
                <w:szCs w:val="24"/>
              </w:rPr>
            </w:pPr>
            <w:r w:rsidRPr="00F672E6">
              <w:rPr>
                <w:szCs w:val="24"/>
              </w:rPr>
              <w:t>Monsieur le Maire</w:t>
            </w:r>
          </w:p>
        </w:tc>
      </w:tr>
      <w:tr w:rsidR="00306DD3" w:rsidRPr="00604E71" w14:paraId="293E2D7E" w14:textId="77777777" w:rsidTr="002E4312">
        <w:tc>
          <w:tcPr>
            <w:tcW w:w="2830" w:type="dxa"/>
            <w:shd w:val="clear" w:color="auto" w:fill="D9D9D9" w:themeFill="background1" w:themeFillShade="D9"/>
          </w:tcPr>
          <w:p w14:paraId="0A552E5B" w14:textId="77777777" w:rsidR="00306DD3" w:rsidRDefault="00306DD3" w:rsidP="002E4312">
            <w:pPr>
              <w:pStyle w:val="Sansinterligne"/>
              <w:jc w:val="right"/>
              <w:rPr>
                <w:b/>
                <w:bCs/>
                <w:szCs w:val="24"/>
              </w:rPr>
            </w:pPr>
            <w:r>
              <w:rPr>
                <w:b/>
                <w:bCs/>
                <w:szCs w:val="24"/>
              </w:rPr>
              <w:t>Comptable assignataire des paiements :</w:t>
            </w:r>
          </w:p>
        </w:tc>
        <w:tc>
          <w:tcPr>
            <w:tcW w:w="6521" w:type="dxa"/>
          </w:tcPr>
          <w:p w14:paraId="00E0135B" w14:textId="77777777" w:rsidR="00306DD3" w:rsidRPr="00F672E6" w:rsidRDefault="00306DD3" w:rsidP="002E4312">
            <w:pPr>
              <w:pStyle w:val="Sansinterligne"/>
              <w:jc w:val="center"/>
              <w:rPr>
                <w:szCs w:val="24"/>
              </w:rPr>
            </w:pPr>
            <w:r w:rsidRPr="00F672E6">
              <w:rPr>
                <w:szCs w:val="24"/>
              </w:rPr>
              <w:t>Monsieur le Comptable</w:t>
            </w:r>
          </w:p>
          <w:p w14:paraId="2F5349AD" w14:textId="77777777" w:rsidR="00306DD3" w:rsidRPr="00F672E6" w:rsidRDefault="00306DD3" w:rsidP="002E4312">
            <w:pPr>
              <w:pStyle w:val="Sansinterligne"/>
              <w:jc w:val="center"/>
              <w:rPr>
                <w:szCs w:val="24"/>
              </w:rPr>
            </w:pPr>
            <w:r w:rsidRPr="00F672E6">
              <w:rPr>
                <w:szCs w:val="24"/>
              </w:rPr>
              <w:t xml:space="preserve"> du Service de Gestion Comptable de Dunkerque</w:t>
            </w:r>
          </w:p>
        </w:tc>
      </w:tr>
    </w:tbl>
    <w:p w14:paraId="5FAC7280" w14:textId="77777777" w:rsidR="00306DD3" w:rsidRDefault="00306DD3" w:rsidP="00306DD3">
      <w:pPr>
        <w:pStyle w:val="Titre1"/>
      </w:pPr>
      <w:r>
        <w:lastRenderedPageBreak/>
        <w:t>3 – Identification du ou des Contractants</w:t>
      </w:r>
    </w:p>
    <w:p w14:paraId="75B186DE" w14:textId="77777777" w:rsidR="00306DD3" w:rsidRDefault="00306DD3" w:rsidP="00306DD3">
      <w:pPr>
        <w:pStyle w:val="Titre2"/>
      </w:pPr>
      <w:r>
        <w:t>3.1 – Le signataire ou le mandataire du groupement</w:t>
      </w:r>
    </w:p>
    <w:tbl>
      <w:tblPr>
        <w:tblStyle w:val="Grilledutableau"/>
        <w:tblW w:w="0" w:type="auto"/>
        <w:tblLook w:val="04A0" w:firstRow="1" w:lastRow="0" w:firstColumn="1" w:lastColumn="0" w:noHBand="0" w:noVBand="1"/>
      </w:tblPr>
      <w:tblGrid>
        <w:gridCol w:w="4390"/>
        <w:gridCol w:w="4531"/>
      </w:tblGrid>
      <w:tr w:rsidR="00306DD3" w:rsidRPr="008701B3" w14:paraId="1D5B46DC" w14:textId="77777777" w:rsidTr="002E4312">
        <w:tc>
          <w:tcPr>
            <w:tcW w:w="4390" w:type="dxa"/>
          </w:tcPr>
          <w:p w14:paraId="368FE1D8" w14:textId="3EA67F70" w:rsidR="00306DD3" w:rsidRPr="008701B3" w:rsidRDefault="00B645BB" w:rsidP="002E4312">
            <w:pPr>
              <w:pStyle w:val="Sansinterligne"/>
              <w:rPr>
                <w:rFonts w:cs="Times New Roman"/>
              </w:rPr>
            </w:pPr>
            <w:r>
              <w:rPr>
                <w:rFonts w:cs="Times New Roman"/>
              </w:rPr>
              <w:t>Statut de la société (ex : SARL, SA, EURL)</w:t>
            </w:r>
            <w:r w:rsidR="00306DD3" w:rsidRPr="008701B3">
              <w:rPr>
                <w:rFonts w:cs="Times New Roman"/>
              </w:rPr>
              <w:t> :</w:t>
            </w:r>
          </w:p>
        </w:tc>
        <w:tc>
          <w:tcPr>
            <w:tcW w:w="4531" w:type="dxa"/>
            <w:shd w:val="clear" w:color="auto" w:fill="FFFF00"/>
          </w:tcPr>
          <w:p w14:paraId="48D7E439" w14:textId="77777777" w:rsidR="00306DD3" w:rsidRPr="0044141B" w:rsidRDefault="00306DD3" w:rsidP="002E4312">
            <w:pPr>
              <w:pStyle w:val="Sansinterligne"/>
              <w:rPr>
                <w:rFonts w:cs="Times New Roman"/>
              </w:rPr>
            </w:pPr>
          </w:p>
        </w:tc>
      </w:tr>
      <w:tr w:rsidR="00B645BB" w:rsidRPr="008701B3" w14:paraId="3C89D233" w14:textId="77777777" w:rsidTr="002E4312">
        <w:tc>
          <w:tcPr>
            <w:tcW w:w="4390" w:type="dxa"/>
          </w:tcPr>
          <w:p w14:paraId="6875CDF3" w14:textId="2C37F772" w:rsidR="00B645BB" w:rsidRPr="008701B3" w:rsidRDefault="00B645BB" w:rsidP="002E4312">
            <w:pPr>
              <w:pStyle w:val="Sansinterligne"/>
              <w:rPr>
                <w:rFonts w:cs="Times New Roman"/>
              </w:rPr>
            </w:pPr>
            <w:r w:rsidRPr="008701B3">
              <w:rPr>
                <w:rFonts w:cs="Times New Roman"/>
              </w:rPr>
              <w:t>Raison sociale</w:t>
            </w:r>
            <w:r>
              <w:rPr>
                <w:rFonts w:cs="Times New Roman"/>
              </w:rPr>
              <w:t xml:space="preserve"> (Nom de la société)</w:t>
            </w:r>
            <w:r w:rsidRPr="008701B3">
              <w:rPr>
                <w:rFonts w:cs="Times New Roman"/>
              </w:rPr>
              <w:t> :</w:t>
            </w:r>
          </w:p>
        </w:tc>
        <w:tc>
          <w:tcPr>
            <w:tcW w:w="4531" w:type="dxa"/>
            <w:shd w:val="clear" w:color="auto" w:fill="FFFF00"/>
          </w:tcPr>
          <w:p w14:paraId="0A6AC164" w14:textId="77777777" w:rsidR="00B645BB" w:rsidRPr="0044141B" w:rsidRDefault="00B645BB" w:rsidP="002E4312">
            <w:pPr>
              <w:pStyle w:val="Sansinterligne"/>
              <w:rPr>
                <w:rFonts w:cs="Times New Roman"/>
              </w:rPr>
            </w:pPr>
          </w:p>
        </w:tc>
      </w:tr>
      <w:tr w:rsidR="00306DD3" w:rsidRPr="008701B3" w14:paraId="5B2B154F" w14:textId="77777777" w:rsidTr="002E4312">
        <w:tc>
          <w:tcPr>
            <w:tcW w:w="4390" w:type="dxa"/>
          </w:tcPr>
          <w:p w14:paraId="350E7C8C" w14:textId="77777777" w:rsidR="00306DD3" w:rsidRPr="008701B3" w:rsidRDefault="00306DD3" w:rsidP="002E4312">
            <w:pPr>
              <w:pStyle w:val="Sansinterligne"/>
              <w:rPr>
                <w:rFonts w:cs="Times New Roman"/>
              </w:rPr>
            </w:pPr>
            <w:r>
              <w:rPr>
                <w:rFonts w:cs="Times New Roman"/>
              </w:rPr>
              <w:t>Nom du représentant identifié :</w:t>
            </w:r>
          </w:p>
        </w:tc>
        <w:tc>
          <w:tcPr>
            <w:tcW w:w="4531" w:type="dxa"/>
            <w:shd w:val="clear" w:color="auto" w:fill="FFFF00"/>
          </w:tcPr>
          <w:p w14:paraId="07CCE99E" w14:textId="77777777" w:rsidR="00306DD3" w:rsidRPr="0044141B" w:rsidRDefault="00306DD3" w:rsidP="002E4312">
            <w:pPr>
              <w:pStyle w:val="Sansinterligne"/>
              <w:rPr>
                <w:rFonts w:cs="Times New Roman"/>
              </w:rPr>
            </w:pPr>
          </w:p>
        </w:tc>
      </w:tr>
      <w:tr w:rsidR="00306DD3" w:rsidRPr="008701B3" w14:paraId="39A3E2BF" w14:textId="77777777" w:rsidTr="002E4312">
        <w:tc>
          <w:tcPr>
            <w:tcW w:w="4390" w:type="dxa"/>
          </w:tcPr>
          <w:p w14:paraId="1EDD5968" w14:textId="77777777" w:rsidR="00306DD3" w:rsidRPr="008701B3" w:rsidRDefault="00306DD3" w:rsidP="002E4312">
            <w:pPr>
              <w:pStyle w:val="Sansinterligne"/>
              <w:rPr>
                <w:rFonts w:cs="Times New Roman"/>
              </w:rPr>
            </w:pPr>
            <w:r w:rsidRPr="008701B3">
              <w:rPr>
                <w:rFonts w:cs="Times New Roman"/>
              </w:rPr>
              <w:t>Adresse :</w:t>
            </w:r>
          </w:p>
        </w:tc>
        <w:tc>
          <w:tcPr>
            <w:tcW w:w="4531" w:type="dxa"/>
            <w:shd w:val="clear" w:color="auto" w:fill="FFFF00"/>
          </w:tcPr>
          <w:p w14:paraId="2CBBBF3A" w14:textId="77777777" w:rsidR="00306DD3" w:rsidRPr="0044141B" w:rsidRDefault="00306DD3" w:rsidP="002E4312">
            <w:pPr>
              <w:pStyle w:val="Sansinterligne"/>
              <w:rPr>
                <w:rFonts w:cs="Times New Roman"/>
              </w:rPr>
            </w:pPr>
          </w:p>
        </w:tc>
      </w:tr>
      <w:tr w:rsidR="00306DD3" w:rsidRPr="008701B3" w14:paraId="1FDF3AF1" w14:textId="77777777" w:rsidTr="002E4312">
        <w:tc>
          <w:tcPr>
            <w:tcW w:w="4390" w:type="dxa"/>
          </w:tcPr>
          <w:p w14:paraId="5F3E8896" w14:textId="77777777" w:rsidR="00306DD3" w:rsidRPr="008701B3" w:rsidRDefault="00306DD3" w:rsidP="002E4312">
            <w:pPr>
              <w:pStyle w:val="Sansinterligne"/>
              <w:rPr>
                <w:rFonts w:cs="Times New Roman"/>
              </w:rPr>
            </w:pPr>
            <w:r w:rsidRPr="008701B3">
              <w:rPr>
                <w:rFonts w:cs="Times New Roman"/>
              </w:rPr>
              <w:t>Code Postal :</w:t>
            </w:r>
          </w:p>
        </w:tc>
        <w:tc>
          <w:tcPr>
            <w:tcW w:w="4531" w:type="dxa"/>
            <w:shd w:val="clear" w:color="auto" w:fill="FFFF00"/>
          </w:tcPr>
          <w:p w14:paraId="7D0ABC1A" w14:textId="77777777" w:rsidR="00306DD3" w:rsidRPr="0044141B" w:rsidRDefault="00306DD3" w:rsidP="002E4312">
            <w:pPr>
              <w:pStyle w:val="Sansinterligne"/>
              <w:rPr>
                <w:rFonts w:cs="Times New Roman"/>
              </w:rPr>
            </w:pPr>
          </w:p>
        </w:tc>
      </w:tr>
      <w:tr w:rsidR="001E5E16" w:rsidRPr="008701B3" w14:paraId="5CF50F50" w14:textId="77777777" w:rsidTr="002E4312">
        <w:tc>
          <w:tcPr>
            <w:tcW w:w="4390" w:type="dxa"/>
          </w:tcPr>
          <w:p w14:paraId="425EF52D" w14:textId="3FF8A5DD" w:rsidR="001E5E16" w:rsidRPr="008701B3" w:rsidRDefault="001E5E16" w:rsidP="002E4312">
            <w:pPr>
              <w:pStyle w:val="Sansinterligne"/>
              <w:rPr>
                <w:rFonts w:cs="Times New Roman"/>
              </w:rPr>
            </w:pPr>
            <w:r>
              <w:rPr>
                <w:rFonts w:cs="Times New Roman"/>
              </w:rPr>
              <w:t>Ville :</w:t>
            </w:r>
          </w:p>
        </w:tc>
        <w:tc>
          <w:tcPr>
            <w:tcW w:w="4531" w:type="dxa"/>
            <w:shd w:val="clear" w:color="auto" w:fill="FFFF00"/>
          </w:tcPr>
          <w:p w14:paraId="4FF09E48" w14:textId="77777777" w:rsidR="001E5E16" w:rsidRPr="0044141B" w:rsidRDefault="001E5E16" w:rsidP="002E4312">
            <w:pPr>
              <w:pStyle w:val="Sansinterligne"/>
              <w:rPr>
                <w:rFonts w:cs="Times New Roman"/>
              </w:rPr>
            </w:pPr>
          </w:p>
        </w:tc>
      </w:tr>
      <w:tr w:rsidR="00306DD3" w:rsidRPr="008701B3" w14:paraId="0F6226E1" w14:textId="77777777" w:rsidTr="002E4312">
        <w:tc>
          <w:tcPr>
            <w:tcW w:w="4390" w:type="dxa"/>
          </w:tcPr>
          <w:p w14:paraId="51E4EF04" w14:textId="77777777" w:rsidR="00306DD3" w:rsidRPr="008701B3" w:rsidRDefault="00306DD3" w:rsidP="002E4312">
            <w:pPr>
              <w:pStyle w:val="Sansinterligne"/>
              <w:rPr>
                <w:rFonts w:cs="Times New Roman"/>
              </w:rPr>
            </w:pPr>
            <w:r w:rsidRPr="008701B3">
              <w:rPr>
                <w:rFonts w:cs="Times New Roman"/>
              </w:rPr>
              <w:t>Téléphone :</w:t>
            </w:r>
          </w:p>
        </w:tc>
        <w:tc>
          <w:tcPr>
            <w:tcW w:w="4531" w:type="dxa"/>
            <w:shd w:val="clear" w:color="auto" w:fill="FFFF00"/>
          </w:tcPr>
          <w:p w14:paraId="56B24086" w14:textId="77777777" w:rsidR="00306DD3" w:rsidRPr="0044141B" w:rsidRDefault="00306DD3" w:rsidP="002E4312">
            <w:pPr>
              <w:pStyle w:val="Sansinterligne"/>
              <w:rPr>
                <w:rFonts w:cs="Times New Roman"/>
              </w:rPr>
            </w:pPr>
          </w:p>
        </w:tc>
      </w:tr>
      <w:tr w:rsidR="00306DD3" w:rsidRPr="008701B3" w14:paraId="1AA71785" w14:textId="77777777" w:rsidTr="002E4312">
        <w:tc>
          <w:tcPr>
            <w:tcW w:w="4390" w:type="dxa"/>
          </w:tcPr>
          <w:p w14:paraId="437A432E" w14:textId="77777777" w:rsidR="00306DD3" w:rsidRPr="008701B3" w:rsidRDefault="00306DD3" w:rsidP="002E4312">
            <w:pPr>
              <w:pStyle w:val="Sansinterligne"/>
              <w:rPr>
                <w:rFonts w:cs="Times New Roman"/>
              </w:rPr>
            </w:pPr>
            <w:r w:rsidRPr="008701B3">
              <w:rPr>
                <w:rFonts w:cs="Times New Roman"/>
              </w:rPr>
              <w:t>Courriel :</w:t>
            </w:r>
          </w:p>
        </w:tc>
        <w:tc>
          <w:tcPr>
            <w:tcW w:w="4531" w:type="dxa"/>
            <w:shd w:val="clear" w:color="auto" w:fill="FFFF00"/>
          </w:tcPr>
          <w:p w14:paraId="44701374" w14:textId="77777777" w:rsidR="00306DD3" w:rsidRPr="0044141B" w:rsidRDefault="00306DD3" w:rsidP="002E4312">
            <w:pPr>
              <w:pStyle w:val="Sansinterligne"/>
              <w:rPr>
                <w:rFonts w:cs="Times New Roman"/>
              </w:rPr>
            </w:pPr>
          </w:p>
        </w:tc>
      </w:tr>
      <w:tr w:rsidR="00306DD3" w:rsidRPr="008701B3" w14:paraId="0F0A137C" w14:textId="77777777" w:rsidTr="002E4312">
        <w:tc>
          <w:tcPr>
            <w:tcW w:w="4390" w:type="dxa"/>
          </w:tcPr>
          <w:p w14:paraId="173DFCA5" w14:textId="77777777" w:rsidR="00306DD3" w:rsidRPr="008701B3" w:rsidRDefault="00306DD3" w:rsidP="002E4312">
            <w:pPr>
              <w:pStyle w:val="Sansinterligne"/>
              <w:rPr>
                <w:rFonts w:cs="Times New Roman"/>
              </w:rPr>
            </w:pPr>
            <w:r w:rsidRPr="008701B3">
              <w:rPr>
                <w:rFonts w:cs="Times New Roman"/>
              </w:rPr>
              <w:t>Numéro SIRET :</w:t>
            </w:r>
          </w:p>
        </w:tc>
        <w:tc>
          <w:tcPr>
            <w:tcW w:w="4531" w:type="dxa"/>
            <w:shd w:val="clear" w:color="auto" w:fill="FFFF00"/>
          </w:tcPr>
          <w:p w14:paraId="401209AD" w14:textId="77777777" w:rsidR="00306DD3" w:rsidRPr="0044141B" w:rsidRDefault="00306DD3" w:rsidP="002E4312">
            <w:pPr>
              <w:pStyle w:val="Sansinterligne"/>
              <w:rPr>
                <w:rFonts w:cs="Times New Roman"/>
              </w:rPr>
            </w:pPr>
          </w:p>
        </w:tc>
      </w:tr>
      <w:tr w:rsidR="00306DD3" w:rsidRPr="008701B3" w14:paraId="719327C2" w14:textId="77777777" w:rsidTr="002E4312">
        <w:tc>
          <w:tcPr>
            <w:tcW w:w="4390" w:type="dxa"/>
          </w:tcPr>
          <w:p w14:paraId="109A232A" w14:textId="77777777" w:rsidR="00306DD3" w:rsidRPr="008701B3" w:rsidRDefault="00306DD3" w:rsidP="002E4312">
            <w:pPr>
              <w:pStyle w:val="Sansinterligne"/>
              <w:rPr>
                <w:rFonts w:cs="Times New Roman"/>
              </w:rPr>
            </w:pPr>
            <w:r w:rsidRPr="008701B3">
              <w:rPr>
                <w:rFonts w:cs="Times New Roman"/>
              </w:rPr>
              <w:t>Numéro au registre du commerce</w:t>
            </w:r>
          </w:p>
          <w:p w14:paraId="0443AEB2" w14:textId="77777777" w:rsidR="00306DD3" w:rsidRPr="008701B3" w:rsidRDefault="00306DD3" w:rsidP="002E4312">
            <w:pPr>
              <w:pStyle w:val="Sansinterligne"/>
              <w:rPr>
                <w:rFonts w:cs="Times New Roman"/>
              </w:rPr>
            </w:pPr>
            <w:r w:rsidRPr="008701B3">
              <w:rPr>
                <w:rFonts w:cs="Times New Roman"/>
              </w:rPr>
              <w:t>Ou au répertoire des métiers :</w:t>
            </w:r>
          </w:p>
        </w:tc>
        <w:tc>
          <w:tcPr>
            <w:tcW w:w="4531" w:type="dxa"/>
            <w:shd w:val="clear" w:color="auto" w:fill="FFFF00"/>
          </w:tcPr>
          <w:p w14:paraId="33918B20" w14:textId="77777777" w:rsidR="00306DD3" w:rsidRPr="0044141B" w:rsidRDefault="00306DD3" w:rsidP="002E4312">
            <w:pPr>
              <w:pStyle w:val="Sansinterligne"/>
              <w:rPr>
                <w:rFonts w:cs="Times New Roman"/>
              </w:rPr>
            </w:pPr>
          </w:p>
        </w:tc>
      </w:tr>
      <w:tr w:rsidR="00306DD3" w:rsidRPr="008701B3" w14:paraId="35C27297" w14:textId="77777777" w:rsidTr="002E4312">
        <w:tc>
          <w:tcPr>
            <w:tcW w:w="4390" w:type="dxa"/>
            <w:tcBorders>
              <w:bottom w:val="single" w:sz="4" w:space="0" w:color="auto"/>
            </w:tcBorders>
          </w:tcPr>
          <w:p w14:paraId="35693537" w14:textId="77777777" w:rsidR="00306DD3" w:rsidRPr="008701B3" w:rsidRDefault="00306DD3" w:rsidP="002E4312">
            <w:pPr>
              <w:pStyle w:val="Sansinterligne"/>
              <w:rPr>
                <w:rFonts w:cs="Times New Roman"/>
              </w:rPr>
            </w:pPr>
            <w:r w:rsidRPr="008701B3">
              <w:rPr>
                <w:rFonts w:cs="Times New Roman"/>
              </w:rPr>
              <w:t>Code NAF/APE :</w:t>
            </w:r>
          </w:p>
        </w:tc>
        <w:tc>
          <w:tcPr>
            <w:tcW w:w="4531" w:type="dxa"/>
            <w:tcBorders>
              <w:bottom w:val="single" w:sz="4" w:space="0" w:color="auto"/>
            </w:tcBorders>
            <w:shd w:val="clear" w:color="auto" w:fill="FFFF00"/>
          </w:tcPr>
          <w:p w14:paraId="202B3CA6" w14:textId="77777777" w:rsidR="00306DD3" w:rsidRPr="0044141B" w:rsidRDefault="00306DD3" w:rsidP="002E4312">
            <w:pPr>
              <w:pStyle w:val="Sansinterligne"/>
              <w:rPr>
                <w:rFonts w:cs="Times New Roman"/>
              </w:rPr>
            </w:pPr>
          </w:p>
        </w:tc>
      </w:tr>
    </w:tbl>
    <w:p w14:paraId="7FB2CCDD" w14:textId="77777777" w:rsidR="00306DD3" w:rsidRDefault="00306DD3" w:rsidP="00306DD3">
      <w:pPr>
        <w:pStyle w:val="Sansinterligne"/>
        <w:jc w:val="center"/>
        <w:rPr>
          <w:b/>
          <w:bCs/>
          <w:sz w:val="28"/>
          <w:szCs w:val="28"/>
        </w:rPr>
      </w:pPr>
    </w:p>
    <w:p w14:paraId="463C1642" w14:textId="77777777" w:rsidR="00F15FC3" w:rsidRPr="008701B3" w:rsidRDefault="00F15FC3" w:rsidP="00F15FC3">
      <w:pPr>
        <w:pStyle w:val="Sansinterligne"/>
        <w:rPr>
          <w:rFonts w:cs="Times New Roman"/>
          <w:sz w:val="22"/>
        </w:rPr>
      </w:pPr>
      <w:r w:rsidRPr="008701B3">
        <w:rPr>
          <w:rFonts w:cs="Times New Roman"/>
          <w:sz w:val="22"/>
        </w:rPr>
        <w:t>Banque </w:t>
      </w:r>
      <w:r w:rsidRPr="008701B3">
        <w:rPr>
          <w:rFonts w:cs="Times New Roman"/>
          <w:sz w:val="22"/>
        </w:rPr>
        <w:tab/>
        <w:t xml:space="preserve">            :</w:t>
      </w:r>
      <w:r w:rsidRPr="0044141B">
        <w:rPr>
          <w:rFonts w:cs="Times New Roman"/>
          <w:sz w:val="22"/>
          <w:shd w:val="clear" w:color="auto" w:fill="FFFF00"/>
        </w:rPr>
        <w:t>..................................................................</w:t>
      </w:r>
    </w:p>
    <w:p w14:paraId="0A2EC004" w14:textId="77777777" w:rsidR="00F15FC3" w:rsidRPr="008701B3" w:rsidRDefault="00F15FC3" w:rsidP="00F15FC3">
      <w:pPr>
        <w:pStyle w:val="Sansinterligne"/>
        <w:rPr>
          <w:rFonts w:cs="Times New Roman"/>
          <w:sz w:val="22"/>
        </w:rPr>
      </w:pPr>
      <w:r w:rsidRPr="008701B3">
        <w:rPr>
          <w:rFonts w:cs="Times New Roman"/>
          <w:sz w:val="22"/>
        </w:rPr>
        <w:t>Domiciliation</w:t>
      </w:r>
      <w:r w:rsidRPr="008701B3">
        <w:rPr>
          <w:rFonts w:cs="Times New Roman"/>
          <w:sz w:val="22"/>
        </w:rPr>
        <w:tab/>
        <w:t xml:space="preserve">            :</w:t>
      </w:r>
      <w:r w:rsidRPr="0044141B">
        <w:rPr>
          <w:rFonts w:cs="Times New Roman"/>
          <w:sz w:val="22"/>
          <w:shd w:val="clear" w:color="auto" w:fill="FFFF00"/>
        </w:rPr>
        <w:t>..................................................................</w:t>
      </w:r>
    </w:p>
    <w:p w14:paraId="3E890B5B" w14:textId="77777777" w:rsidR="00F15FC3" w:rsidRPr="008701B3" w:rsidRDefault="00F15FC3" w:rsidP="00F15FC3">
      <w:pPr>
        <w:pStyle w:val="Sansinterligne"/>
        <w:rPr>
          <w:rFonts w:cs="Times New Roman"/>
          <w:sz w:val="22"/>
        </w:rPr>
      </w:pPr>
    </w:p>
    <w:tbl>
      <w:tblPr>
        <w:tblStyle w:val="Grilledutableau"/>
        <w:tblW w:w="0" w:type="auto"/>
        <w:jc w:val="center"/>
        <w:tblLook w:val="04A0" w:firstRow="1" w:lastRow="0" w:firstColumn="1" w:lastColumn="0" w:noHBand="0" w:noVBand="1"/>
      </w:tblPr>
      <w:tblGrid>
        <w:gridCol w:w="1925"/>
        <w:gridCol w:w="1680"/>
        <w:gridCol w:w="3198"/>
        <w:gridCol w:w="2259"/>
      </w:tblGrid>
      <w:tr w:rsidR="00F15FC3" w:rsidRPr="008701B3" w14:paraId="2F1C384F" w14:textId="77777777" w:rsidTr="00EB4630">
        <w:trPr>
          <w:jc w:val="center"/>
        </w:trPr>
        <w:tc>
          <w:tcPr>
            <w:tcW w:w="1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A857ADA" w14:textId="77777777" w:rsidR="00F15FC3" w:rsidRPr="008701B3" w:rsidRDefault="00F15FC3" w:rsidP="00EB4630">
            <w:pPr>
              <w:pStyle w:val="Sansinterligne"/>
              <w:jc w:val="center"/>
              <w:rPr>
                <w:rFonts w:cs="Times New Roman"/>
                <w:b/>
              </w:rPr>
            </w:pPr>
            <w:r w:rsidRPr="008701B3">
              <w:rPr>
                <w:rFonts w:cs="Times New Roman"/>
                <w:b/>
              </w:rPr>
              <w:t>Code banque</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DC6BA09" w14:textId="77777777" w:rsidR="00F15FC3" w:rsidRPr="008701B3" w:rsidRDefault="00F15FC3" w:rsidP="00EB4630">
            <w:pPr>
              <w:pStyle w:val="Sansinterligne"/>
              <w:jc w:val="center"/>
              <w:rPr>
                <w:rFonts w:cs="Times New Roman"/>
                <w:b/>
              </w:rPr>
            </w:pPr>
            <w:r w:rsidRPr="008701B3">
              <w:rPr>
                <w:rFonts w:cs="Times New Roman"/>
                <w:b/>
              </w:rPr>
              <w:t>Code guichet</w:t>
            </w:r>
          </w:p>
        </w:tc>
        <w:tc>
          <w:tcPr>
            <w:tcW w:w="325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BDBD7FE" w14:textId="77777777" w:rsidR="00F15FC3" w:rsidRPr="008701B3" w:rsidRDefault="00F15FC3" w:rsidP="00EB4630">
            <w:pPr>
              <w:pStyle w:val="Sansinterligne"/>
              <w:jc w:val="center"/>
              <w:rPr>
                <w:rFonts w:cs="Times New Roman"/>
                <w:b/>
              </w:rPr>
            </w:pPr>
            <w:r w:rsidRPr="008701B3">
              <w:rPr>
                <w:rFonts w:cs="Times New Roman"/>
                <w:b/>
              </w:rPr>
              <w:t>N° compte</w:t>
            </w:r>
          </w:p>
        </w:tc>
        <w:tc>
          <w:tcPr>
            <w:tcW w:w="23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BF9F441" w14:textId="77777777" w:rsidR="00F15FC3" w:rsidRPr="008701B3" w:rsidRDefault="00F15FC3" w:rsidP="00EB4630">
            <w:pPr>
              <w:pStyle w:val="Sansinterligne"/>
              <w:jc w:val="center"/>
              <w:rPr>
                <w:rFonts w:cs="Times New Roman"/>
                <w:b/>
              </w:rPr>
            </w:pPr>
            <w:r w:rsidRPr="008701B3">
              <w:rPr>
                <w:rFonts w:cs="Times New Roman"/>
                <w:b/>
              </w:rPr>
              <w:t>Clé RIB</w:t>
            </w:r>
          </w:p>
        </w:tc>
      </w:tr>
      <w:tr w:rsidR="00F15FC3" w:rsidRPr="008701B3" w14:paraId="32393553" w14:textId="77777777" w:rsidTr="00EB4630">
        <w:trPr>
          <w:trHeight w:val="366"/>
          <w:jc w:val="center"/>
        </w:trPr>
        <w:tc>
          <w:tcPr>
            <w:tcW w:w="1951" w:type="dxa"/>
            <w:tcBorders>
              <w:top w:val="single" w:sz="4" w:space="0" w:color="auto"/>
              <w:left w:val="single" w:sz="4" w:space="0" w:color="auto"/>
              <w:bottom w:val="single" w:sz="4" w:space="0" w:color="auto"/>
              <w:right w:val="single" w:sz="4" w:space="0" w:color="auto"/>
            </w:tcBorders>
            <w:shd w:val="clear" w:color="auto" w:fill="FFFF00"/>
            <w:vAlign w:val="center"/>
          </w:tcPr>
          <w:p w14:paraId="68A8E83E" w14:textId="77777777" w:rsidR="00F15FC3" w:rsidRPr="008701B3" w:rsidRDefault="00F15FC3" w:rsidP="00EB4630">
            <w:pPr>
              <w:pStyle w:val="Sansinterligne"/>
              <w:jc w:val="center"/>
              <w:rPr>
                <w:rFonts w:cs="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32E27F8C" w14:textId="77777777" w:rsidR="00F15FC3" w:rsidRPr="008701B3" w:rsidRDefault="00F15FC3" w:rsidP="00EB4630">
            <w:pPr>
              <w:pStyle w:val="Sansinterligne"/>
              <w:jc w:val="center"/>
              <w:rPr>
                <w:rFonts w:cs="Times New Roman"/>
              </w:rPr>
            </w:pPr>
          </w:p>
        </w:tc>
        <w:tc>
          <w:tcPr>
            <w:tcW w:w="3257" w:type="dxa"/>
            <w:tcBorders>
              <w:top w:val="single" w:sz="4" w:space="0" w:color="auto"/>
              <w:left w:val="single" w:sz="4" w:space="0" w:color="auto"/>
              <w:bottom w:val="single" w:sz="4" w:space="0" w:color="auto"/>
              <w:right w:val="single" w:sz="4" w:space="0" w:color="auto"/>
            </w:tcBorders>
            <w:shd w:val="clear" w:color="auto" w:fill="FFFF00"/>
            <w:vAlign w:val="center"/>
          </w:tcPr>
          <w:p w14:paraId="3643DC5A" w14:textId="77777777" w:rsidR="00F15FC3" w:rsidRPr="008701B3" w:rsidRDefault="00F15FC3" w:rsidP="00EB4630">
            <w:pPr>
              <w:pStyle w:val="Sansinterligne"/>
              <w:jc w:val="center"/>
              <w:rPr>
                <w:rFonts w:cs="Times New Roman"/>
              </w:rPr>
            </w:pPr>
          </w:p>
        </w:tc>
        <w:tc>
          <w:tcPr>
            <w:tcW w:w="2303" w:type="dxa"/>
            <w:tcBorders>
              <w:top w:val="single" w:sz="4" w:space="0" w:color="auto"/>
              <w:left w:val="single" w:sz="4" w:space="0" w:color="auto"/>
              <w:bottom w:val="single" w:sz="4" w:space="0" w:color="auto"/>
              <w:right w:val="single" w:sz="4" w:space="0" w:color="auto"/>
            </w:tcBorders>
            <w:shd w:val="clear" w:color="auto" w:fill="FFFF00"/>
            <w:vAlign w:val="center"/>
          </w:tcPr>
          <w:p w14:paraId="64692EE7" w14:textId="77777777" w:rsidR="00F15FC3" w:rsidRPr="008701B3" w:rsidRDefault="00F15FC3" w:rsidP="00EB4630">
            <w:pPr>
              <w:pStyle w:val="Sansinterligne"/>
              <w:jc w:val="center"/>
              <w:rPr>
                <w:rFonts w:cs="Times New Roman"/>
              </w:rPr>
            </w:pPr>
          </w:p>
        </w:tc>
      </w:tr>
    </w:tbl>
    <w:p w14:paraId="57BF9016" w14:textId="77777777" w:rsidR="00F15FC3" w:rsidRDefault="00F15FC3" w:rsidP="00F15FC3">
      <w:pPr>
        <w:pStyle w:val="Sansinterligne"/>
      </w:pPr>
      <w:r>
        <w:t>(joindre un RIB)</w:t>
      </w:r>
    </w:p>
    <w:p w14:paraId="6D468A7F" w14:textId="77777777" w:rsidR="00F15FC3" w:rsidRDefault="00F15FC3" w:rsidP="00306DD3">
      <w:pPr>
        <w:pStyle w:val="Sansinterligne"/>
        <w:jc w:val="center"/>
        <w:rPr>
          <w:b/>
          <w:bCs/>
          <w:sz w:val="28"/>
          <w:szCs w:val="28"/>
        </w:rPr>
      </w:pPr>
    </w:p>
    <w:p w14:paraId="096A3B77" w14:textId="77777777" w:rsidR="00306DD3" w:rsidRDefault="00306DD3" w:rsidP="00306DD3">
      <w:pPr>
        <w:pStyle w:val="Titre2"/>
      </w:pPr>
      <w:r>
        <w:t>3.2 – Si groupement d’opérateurs économiques</w:t>
      </w:r>
    </w:p>
    <w:p w14:paraId="4B77FD66" w14:textId="77777777" w:rsidR="00306DD3" w:rsidRPr="003C1A22" w:rsidRDefault="00306DD3" w:rsidP="00306DD3">
      <w:pPr>
        <w:pStyle w:val="Sansinterligne"/>
        <w:numPr>
          <w:ilvl w:val="0"/>
          <w:numId w:val="1"/>
        </w:numPr>
      </w:pPr>
      <w:r>
        <w:t>Nature du groupement :</w:t>
      </w:r>
      <w:r>
        <w:tab/>
      </w:r>
      <w:r>
        <w:tab/>
      </w:r>
      <w:r w:rsidRPr="0044141B">
        <w:rPr>
          <w:shd w:val="clear" w:color="auto" w:fill="FFFF00"/>
        </w:rPr>
        <w:t xml:space="preserve"> </w:t>
      </w:r>
      <w:r w:rsidRPr="0044141B">
        <w:rPr>
          <w:szCs w:val="24"/>
          <w:shd w:val="clear" w:color="auto" w:fill="FFFF00"/>
        </w:rPr>
        <w:fldChar w:fldCharType="begin">
          <w:ffData>
            <w:name w:val=""/>
            <w:enabled/>
            <w:calcOnExit w:val="0"/>
            <w:checkBox>
              <w:size w:val="20"/>
              <w:default w:val="0"/>
            </w:checkBox>
          </w:ffData>
        </w:fldChar>
      </w:r>
      <w:r w:rsidRPr="0044141B">
        <w:rPr>
          <w:szCs w:val="24"/>
          <w:shd w:val="clear" w:color="auto" w:fill="FFFF00"/>
        </w:rPr>
        <w:instrText xml:space="preserve"> FORMCHECKBOX </w:instrText>
      </w:r>
      <w:r w:rsidRPr="0044141B">
        <w:rPr>
          <w:szCs w:val="24"/>
          <w:shd w:val="clear" w:color="auto" w:fill="FFFF00"/>
        </w:rPr>
      </w:r>
      <w:r w:rsidRPr="0044141B">
        <w:rPr>
          <w:szCs w:val="24"/>
          <w:shd w:val="clear" w:color="auto" w:fill="FFFF00"/>
        </w:rPr>
        <w:fldChar w:fldCharType="separate"/>
      </w:r>
      <w:r w:rsidRPr="0044141B">
        <w:rPr>
          <w:szCs w:val="24"/>
          <w:shd w:val="clear" w:color="auto" w:fill="FFFF00"/>
        </w:rPr>
        <w:fldChar w:fldCharType="end"/>
      </w:r>
      <w:r w:rsidRPr="0044141B">
        <w:rPr>
          <w:szCs w:val="24"/>
          <w:shd w:val="clear" w:color="auto" w:fill="FFFF00"/>
        </w:rPr>
        <w:t xml:space="preserve"> Conjoint </w:t>
      </w:r>
      <w:r w:rsidRPr="0044141B">
        <w:rPr>
          <w:szCs w:val="24"/>
          <w:shd w:val="clear" w:color="auto" w:fill="FFFF00"/>
        </w:rPr>
        <w:tab/>
        <w:t>ou</w:t>
      </w:r>
      <w:r w:rsidRPr="0044141B">
        <w:rPr>
          <w:szCs w:val="24"/>
          <w:shd w:val="clear" w:color="auto" w:fill="FFFF00"/>
        </w:rPr>
        <w:tab/>
        <w:t xml:space="preserve"> </w:t>
      </w:r>
      <w:r w:rsidRPr="0044141B">
        <w:rPr>
          <w:szCs w:val="24"/>
          <w:shd w:val="clear" w:color="auto" w:fill="FFFF00"/>
        </w:rPr>
        <w:fldChar w:fldCharType="begin">
          <w:ffData>
            <w:name w:val=""/>
            <w:enabled/>
            <w:calcOnExit w:val="0"/>
            <w:checkBox>
              <w:size w:val="20"/>
              <w:default w:val="0"/>
            </w:checkBox>
          </w:ffData>
        </w:fldChar>
      </w:r>
      <w:r w:rsidRPr="0044141B">
        <w:rPr>
          <w:szCs w:val="24"/>
          <w:shd w:val="clear" w:color="auto" w:fill="FFFF00"/>
        </w:rPr>
        <w:instrText xml:space="preserve"> FORMCHECKBOX </w:instrText>
      </w:r>
      <w:r w:rsidRPr="0044141B">
        <w:rPr>
          <w:szCs w:val="24"/>
          <w:shd w:val="clear" w:color="auto" w:fill="FFFF00"/>
        </w:rPr>
      </w:r>
      <w:r w:rsidRPr="0044141B">
        <w:rPr>
          <w:szCs w:val="24"/>
          <w:shd w:val="clear" w:color="auto" w:fill="FFFF00"/>
        </w:rPr>
        <w:fldChar w:fldCharType="separate"/>
      </w:r>
      <w:r w:rsidRPr="0044141B">
        <w:rPr>
          <w:szCs w:val="24"/>
          <w:shd w:val="clear" w:color="auto" w:fill="FFFF00"/>
        </w:rPr>
        <w:fldChar w:fldCharType="end"/>
      </w:r>
      <w:r w:rsidRPr="0044141B">
        <w:rPr>
          <w:szCs w:val="24"/>
          <w:shd w:val="clear" w:color="auto" w:fill="FFFF00"/>
        </w:rPr>
        <w:t xml:space="preserve"> Solidaire</w:t>
      </w:r>
    </w:p>
    <w:p w14:paraId="55412299" w14:textId="77777777" w:rsidR="00306DD3" w:rsidRDefault="00306DD3" w:rsidP="00306DD3">
      <w:pPr>
        <w:pStyle w:val="Sansinterligne"/>
        <w:rPr>
          <w:szCs w:val="24"/>
        </w:rPr>
      </w:pPr>
    </w:p>
    <w:p w14:paraId="3ED91AAE" w14:textId="77777777" w:rsidR="00306DD3" w:rsidRDefault="00306DD3" w:rsidP="00306DD3">
      <w:pPr>
        <w:pStyle w:val="Sansinterligne"/>
        <w:numPr>
          <w:ilvl w:val="0"/>
          <w:numId w:val="1"/>
        </w:numPr>
      </w:pPr>
      <w:r>
        <w:t>Identification des membres du groupement</w:t>
      </w:r>
    </w:p>
    <w:tbl>
      <w:tblPr>
        <w:tblStyle w:val="Grilledutableau"/>
        <w:tblW w:w="0" w:type="auto"/>
        <w:tblLook w:val="04A0" w:firstRow="1" w:lastRow="0" w:firstColumn="1" w:lastColumn="0" w:noHBand="0" w:noVBand="1"/>
      </w:tblPr>
      <w:tblGrid>
        <w:gridCol w:w="4531"/>
        <w:gridCol w:w="4531"/>
      </w:tblGrid>
      <w:tr w:rsidR="00306DD3" w:rsidRPr="008701B3" w14:paraId="55BC8CAE" w14:textId="77777777" w:rsidTr="002E4312">
        <w:tc>
          <w:tcPr>
            <w:tcW w:w="4531" w:type="dxa"/>
            <w:shd w:val="clear" w:color="auto" w:fill="FFFF00"/>
          </w:tcPr>
          <w:p w14:paraId="29E1498C" w14:textId="77777777" w:rsidR="00306DD3" w:rsidRPr="008701B3" w:rsidRDefault="00306DD3" w:rsidP="002E4312">
            <w:pPr>
              <w:pStyle w:val="Sansinterligne"/>
              <w:rPr>
                <w:rFonts w:cs="Times New Roman"/>
                <w:b/>
              </w:rPr>
            </w:pPr>
            <w:r w:rsidRPr="008701B3">
              <w:rPr>
                <w:rFonts w:cs="Times New Roman"/>
                <w:b/>
              </w:rPr>
              <w:t>En cas de groupement, cotraitant n°1</w:t>
            </w:r>
          </w:p>
          <w:p w14:paraId="42CF4C83" w14:textId="77777777" w:rsidR="00306DD3" w:rsidRPr="008701B3" w:rsidRDefault="00306DD3" w:rsidP="002E4312">
            <w:pPr>
              <w:pStyle w:val="Sansinterligne"/>
              <w:rPr>
                <w:rFonts w:cs="Times New Roman"/>
              </w:rPr>
            </w:pPr>
          </w:p>
          <w:p w14:paraId="25B71076" w14:textId="41619DBC" w:rsidR="00306DD3" w:rsidRDefault="00B645BB" w:rsidP="002E4312">
            <w:pPr>
              <w:pStyle w:val="Sansinterligne"/>
              <w:rPr>
                <w:rFonts w:cs="Times New Roman"/>
              </w:rPr>
            </w:pPr>
            <w:r>
              <w:rPr>
                <w:rFonts w:cs="Times New Roman"/>
              </w:rPr>
              <w:t>Statut de la société</w:t>
            </w:r>
            <w:r w:rsidR="00306DD3" w:rsidRPr="008701B3">
              <w:rPr>
                <w:rFonts w:cs="Times New Roman"/>
              </w:rPr>
              <w:t> :</w:t>
            </w:r>
          </w:p>
          <w:p w14:paraId="7AFF54A8" w14:textId="3E081E98" w:rsidR="00306DD3" w:rsidRDefault="00B645BB" w:rsidP="002E4312">
            <w:pPr>
              <w:pStyle w:val="Sansinterligne"/>
              <w:rPr>
                <w:rFonts w:cs="Times New Roman"/>
              </w:rPr>
            </w:pPr>
            <w:r w:rsidRPr="008701B3">
              <w:rPr>
                <w:rFonts w:cs="Times New Roman"/>
              </w:rPr>
              <w:t>Raison sociale </w:t>
            </w:r>
            <w:r w:rsidR="00306DD3">
              <w:rPr>
                <w:rFonts w:cs="Times New Roman"/>
              </w:rPr>
              <w:t>:</w:t>
            </w:r>
          </w:p>
          <w:p w14:paraId="305FB069" w14:textId="77777777" w:rsidR="00306DD3" w:rsidRPr="008701B3" w:rsidRDefault="00306DD3" w:rsidP="002E4312">
            <w:pPr>
              <w:pStyle w:val="Sansinterligne"/>
              <w:rPr>
                <w:rFonts w:cs="Times New Roman"/>
              </w:rPr>
            </w:pPr>
            <w:r>
              <w:rPr>
                <w:rFonts w:cs="Times New Roman"/>
              </w:rPr>
              <w:t>Nom du représentant identifié :</w:t>
            </w:r>
          </w:p>
          <w:p w14:paraId="61FF7DE4" w14:textId="77777777" w:rsidR="00306DD3" w:rsidRPr="008701B3" w:rsidRDefault="00306DD3" w:rsidP="002E4312">
            <w:pPr>
              <w:pStyle w:val="Sansinterligne"/>
              <w:rPr>
                <w:rFonts w:cs="Times New Roman"/>
              </w:rPr>
            </w:pPr>
            <w:r w:rsidRPr="008701B3">
              <w:rPr>
                <w:rFonts w:cs="Times New Roman"/>
              </w:rPr>
              <w:t>Adresse :</w:t>
            </w:r>
          </w:p>
          <w:p w14:paraId="218D7430" w14:textId="77777777" w:rsidR="00306DD3" w:rsidRPr="008701B3" w:rsidRDefault="00306DD3" w:rsidP="002E4312">
            <w:pPr>
              <w:pStyle w:val="Sansinterligne"/>
              <w:rPr>
                <w:rFonts w:cs="Times New Roman"/>
              </w:rPr>
            </w:pPr>
            <w:r w:rsidRPr="008701B3">
              <w:rPr>
                <w:rFonts w:cs="Times New Roman"/>
              </w:rPr>
              <w:t>Code postal :</w:t>
            </w:r>
          </w:p>
          <w:p w14:paraId="4AAF1F8B" w14:textId="77777777" w:rsidR="00306DD3" w:rsidRPr="008701B3" w:rsidRDefault="00306DD3" w:rsidP="002E4312">
            <w:pPr>
              <w:pStyle w:val="Sansinterligne"/>
              <w:rPr>
                <w:rFonts w:cs="Times New Roman"/>
              </w:rPr>
            </w:pPr>
            <w:r w:rsidRPr="008701B3">
              <w:rPr>
                <w:rFonts w:cs="Times New Roman"/>
              </w:rPr>
              <w:t>Téléphone :</w:t>
            </w:r>
          </w:p>
          <w:p w14:paraId="3B59E3A0" w14:textId="77777777" w:rsidR="00306DD3" w:rsidRPr="008701B3" w:rsidRDefault="00306DD3" w:rsidP="002E4312">
            <w:pPr>
              <w:pStyle w:val="Sansinterligne"/>
              <w:rPr>
                <w:rFonts w:cs="Times New Roman"/>
              </w:rPr>
            </w:pPr>
            <w:r w:rsidRPr="008701B3">
              <w:rPr>
                <w:rFonts w:cs="Times New Roman"/>
              </w:rPr>
              <w:t>Courriel :</w:t>
            </w:r>
          </w:p>
          <w:p w14:paraId="027E3996" w14:textId="77777777" w:rsidR="00306DD3" w:rsidRPr="008701B3" w:rsidRDefault="00306DD3" w:rsidP="002E4312">
            <w:pPr>
              <w:pStyle w:val="Sansinterligne"/>
              <w:rPr>
                <w:rFonts w:cs="Times New Roman"/>
              </w:rPr>
            </w:pPr>
            <w:r w:rsidRPr="008701B3">
              <w:rPr>
                <w:rFonts w:cs="Times New Roman"/>
              </w:rPr>
              <w:t>Numéro SIRET :</w:t>
            </w:r>
          </w:p>
          <w:p w14:paraId="3F73D568" w14:textId="77777777" w:rsidR="00306DD3" w:rsidRPr="008701B3" w:rsidRDefault="00306DD3" w:rsidP="002E4312">
            <w:pPr>
              <w:pStyle w:val="Sansinterligne"/>
              <w:rPr>
                <w:rFonts w:cs="Times New Roman"/>
              </w:rPr>
            </w:pPr>
            <w:r w:rsidRPr="008701B3">
              <w:rPr>
                <w:rFonts w:cs="Times New Roman"/>
              </w:rPr>
              <w:t>N° registre commerce :</w:t>
            </w:r>
          </w:p>
          <w:p w14:paraId="59CECD2D" w14:textId="77777777" w:rsidR="00306DD3" w:rsidRPr="008701B3" w:rsidRDefault="00306DD3" w:rsidP="002E4312">
            <w:pPr>
              <w:pStyle w:val="Sansinterligne"/>
              <w:rPr>
                <w:rFonts w:cs="Times New Roman"/>
              </w:rPr>
            </w:pPr>
            <w:r w:rsidRPr="008701B3">
              <w:rPr>
                <w:rFonts w:cs="Times New Roman"/>
              </w:rPr>
              <w:t>N° répertoire des Métiers :</w:t>
            </w:r>
          </w:p>
          <w:p w14:paraId="6DA21262" w14:textId="77777777" w:rsidR="00306DD3" w:rsidRPr="008701B3" w:rsidRDefault="00306DD3" w:rsidP="002E4312">
            <w:pPr>
              <w:pStyle w:val="Sansinterligne"/>
              <w:rPr>
                <w:rFonts w:cs="Times New Roman"/>
              </w:rPr>
            </w:pPr>
            <w:r w:rsidRPr="008701B3">
              <w:rPr>
                <w:rFonts w:cs="Times New Roman"/>
              </w:rPr>
              <w:t>Code NAF/APE :</w:t>
            </w:r>
          </w:p>
        </w:tc>
        <w:tc>
          <w:tcPr>
            <w:tcW w:w="4531" w:type="dxa"/>
            <w:shd w:val="clear" w:color="auto" w:fill="FFFF00"/>
          </w:tcPr>
          <w:p w14:paraId="7DA82E09" w14:textId="77777777" w:rsidR="00306DD3" w:rsidRPr="008701B3" w:rsidRDefault="00306DD3" w:rsidP="002E4312">
            <w:pPr>
              <w:pStyle w:val="Sansinterligne"/>
              <w:rPr>
                <w:rFonts w:cs="Times New Roman"/>
                <w:b/>
              </w:rPr>
            </w:pPr>
            <w:r w:rsidRPr="008701B3">
              <w:rPr>
                <w:rFonts w:cs="Times New Roman"/>
                <w:b/>
              </w:rPr>
              <w:t>En cas de groupement, cotraitant n°2</w:t>
            </w:r>
          </w:p>
          <w:p w14:paraId="37FB19F6" w14:textId="77777777" w:rsidR="00306DD3" w:rsidRPr="008701B3" w:rsidRDefault="00306DD3" w:rsidP="002E4312">
            <w:pPr>
              <w:pStyle w:val="Sansinterligne"/>
              <w:rPr>
                <w:rFonts w:cs="Times New Roman"/>
              </w:rPr>
            </w:pPr>
          </w:p>
          <w:p w14:paraId="371FD499" w14:textId="6B137FB0" w:rsidR="00306DD3" w:rsidRDefault="00B645BB" w:rsidP="002E4312">
            <w:pPr>
              <w:pStyle w:val="Sansinterligne"/>
              <w:rPr>
                <w:rFonts w:cs="Times New Roman"/>
              </w:rPr>
            </w:pPr>
            <w:r>
              <w:rPr>
                <w:rFonts w:cs="Times New Roman"/>
              </w:rPr>
              <w:t>Statut de la société</w:t>
            </w:r>
            <w:r w:rsidRPr="008701B3">
              <w:rPr>
                <w:rFonts w:cs="Times New Roman"/>
              </w:rPr>
              <w:t> </w:t>
            </w:r>
            <w:r w:rsidR="00306DD3" w:rsidRPr="008701B3">
              <w:rPr>
                <w:rFonts w:cs="Times New Roman"/>
              </w:rPr>
              <w:t>:</w:t>
            </w:r>
          </w:p>
          <w:p w14:paraId="5B2BD071" w14:textId="063CD49C" w:rsidR="00306DD3" w:rsidRDefault="00B645BB" w:rsidP="002E4312">
            <w:pPr>
              <w:pStyle w:val="Sansinterligne"/>
              <w:rPr>
                <w:rFonts w:cs="Times New Roman"/>
              </w:rPr>
            </w:pPr>
            <w:r>
              <w:rPr>
                <w:rFonts w:cs="Times New Roman"/>
              </w:rPr>
              <w:t>Raison sociale</w:t>
            </w:r>
            <w:r w:rsidR="00306DD3">
              <w:rPr>
                <w:rFonts w:cs="Times New Roman"/>
              </w:rPr>
              <w:t> :</w:t>
            </w:r>
          </w:p>
          <w:p w14:paraId="3AE8573E" w14:textId="77777777" w:rsidR="00306DD3" w:rsidRPr="008701B3" w:rsidRDefault="00306DD3" w:rsidP="002E4312">
            <w:pPr>
              <w:pStyle w:val="Sansinterligne"/>
              <w:rPr>
                <w:rFonts w:cs="Times New Roman"/>
              </w:rPr>
            </w:pPr>
            <w:r>
              <w:rPr>
                <w:rFonts w:cs="Times New Roman"/>
              </w:rPr>
              <w:t>Nom du représentant identifié :</w:t>
            </w:r>
          </w:p>
          <w:p w14:paraId="7E67B757" w14:textId="77777777" w:rsidR="00306DD3" w:rsidRPr="008701B3" w:rsidRDefault="00306DD3" w:rsidP="002E4312">
            <w:pPr>
              <w:pStyle w:val="Sansinterligne"/>
              <w:rPr>
                <w:rFonts w:cs="Times New Roman"/>
              </w:rPr>
            </w:pPr>
            <w:r w:rsidRPr="008701B3">
              <w:rPr>
                <w:rFonts w:cs="Times New Roman"/>
              </w:rPr>
              <w:t>Adresse :</w:t>
            </w:r>
          </w:p>
          <w:p w14:paraId="6BF1924B" w14:textId="77777777" w:rsidR="00306DD3" w:rsidRPr="008701B3" w:rsidRDefault="00306DD3" w:rsidP="002E4312">
            <w:pPr>
              <w:pStyle w:val="Sansinterligne"/>
              <w:rPr>
                <w:rFonts w:cs="Times New Roman"/>
              </w:rPr>
            </w:pPr>
            <w:r w:rsidRPr="008701B3">
              <w:rPr>
                <w:rFonts w:cs="Times New Roman"/>
              </w:rPr>
              <w:t>Code postal :</w:t>
            </w:r>
          </w:p>
          <w:p w14:paraId="2D8633AB" w14:textId="77777777" w:rsidR="00306DD3" w:rsidRPr="008701B3" w:rsidRDefault="00306DD3" w:rsidP="002E4312">
            <w:pPr>
              <w:pStyle w:val="Sansinterligne"/>
              <w:rPr>
                <w:rFonts w:cs="Times New Roman"/>
              </w:rPr>
            </w:pPr>
            <w:r w:rsidRPr="008701B3">
              <w:rPr>
                <w:rFonts w:cs="Times New Roman"/>
              </w:rPr>
              <w:t>Téléphone :</w:t>
            </w:r>
          </w:p>
          <w:p w14:paraId="1078FAAB" w14:textId="77777777" w:rsidR="00306DD3" w:rsidRPr="008701B3" w:rsidRDefault="00306DD3" w:rsidP="002E4312">
            <w:pPr>
              <w:pStyle w:val="Sansinterligne"/>
              <w:rPr>
                <w:rFonts w:cs="Times New Roman"/>
              </w:rPr>
            </w:pPr>
            <w:r w:rsidRPr="008701B3">
              <w:rPr>
                <w:rFonts w:cs="Times New Roman"/>
              </w:rPr>
              <w:t>Courriel :</w:t>
            </w:r>
          </w:p>
          <w:p w14:paraId="0C3539E8" w14:textId="77777777" w:rsidR="00306DD3" w:rsidRPr="008701B3" w:rsidRDefault="00306DD3" w:rsidP="002E4312">
            <w:pPr>
              <w:pStyle w:val="Sansinterligne"/>
              <w:rPr>
                <w:rFonts w:cs="Times New Roman"/>
              </w:rPr>
            </w:pPr>
            <w:r w:rsidRPr="008701B3">
              <w:rPr>
                <w:rFonts w:cs="Times New Roman"/>
              </w:rPr>
              <w:t>Numéro SIRET :</w:t>
            </w:r>
          </w:p>
          <w:p w14:paraId="70FB2D34" w14:textId="77777777" w:rsidR="00306DD3" w:rsidRPr="008701B3" w:rsidRDefault="00306DD3" w:rsidP="002E4312">
            <w:pPr>
              <w:pStyle w:val="Sansinterligne"/>
              <w:rPr>
                <w:rFonts w:cs="Times New Roman"/>
              </w:rPr>
            </w:pPr>
            <w:r w:rsidRPr="008701B3">
              <w:rPr>
                <w:rFonts w:cs="Times New Roman"/>
              </w:rPr>
              <w:t>N° registre commerce :</w:t>
            </w:r>
          </w:p>
          <w:p w14:paraId="6F021F5F" w14:textId="77777777" w:rsidR="00306DD3" w:rsidRPr="008701B3" w:rsidRDefault="00306DD3" w:rsidP="002E4312">
            <w:pPr>
              <w:pStyle w:val="Sansinterligne"/>
              <w:rPr>
                <w:rFonts w:cs="Times New Roman"/>
              </w:rPr>
            </w:pPr>
            <w:r w:rsidRPr="008701B3">
              <w:rPr>
                <w:rFonts w:cs="Times New Roman"/>
              </w:rPr>
              <w:t>N° répertoire des Métiers :</w:t>
            </w:r>
          </w:p>
          <w:p w14:paraId="3F7A668A" w14:textId="77777777" w:rsidR="00306DD3" w:rsidRPr="008701B3" w:rsidRDefault="00306DD3" w:rsidP="002E4312">
            <w:pPr>
              <w:pStyle w:val="Sansinterligne"/>
              <w:rPr>
                <w:rFonts w:cs="Times New Roman"/>
                <w:b/>
              </w:rPr>
            </w:pPr>
            <w:r w:rsidRPr="008701B3">
              <w:rPr>
                <w:rFonts w:cs="Times New Roman"/>
              </w:rPr>
              <w:t>Code NAF/APE :</w:t>
            </w:r>
          </w:p>
        </w:tc>
      </w:tr>
    </w:tbl>
    <w:p w14:paraId="33263302" w14:textId="77777777" w:rsidR="00F15FC3" w:rsidRDefault="00F15FC3" w:rsidP="00F15FC3">
      <w:pPr>
        <w:pStyle w:val="Sansinterligne"/>
        <w:rPr>
          <w:rFonts w:cs="Times New Roman"/>
          <w:sz w:val="22"/>
        </w:rPr>
      </w:pPr>
    </w:p>
    <w:p w14:paraId="71D93AE0" w14:textId="59EA824B" w:rsidR="00F15FC3" w:rsidRPr="00633209" w:rsidRDefault="00F15FC3" w:rsidP="00633209">
      <w:pPr>
        <w:spacing w:line="278" w:lineRule="auto"/>
        <w:rPr>
          <w:rFonts w:ascii="Arial Narrow" w:hAnsi="Arial Narrow" w:cs="Times New Roman"/>
        </w:rPr>
      </w:pPr>
      <w:r w:rsidRPr="00F15FC3">
        <w:rPr>
          <w:rFonts w:cs="Times New Roman"/>
          <w:b/>
          <w:bCs/>
          <w:u w:val="single"/>
        </w:rPr>
        <w:t>Cotraitant n°1</w:t>
      </w:r>
    </w:p>
    <w:p w14:paraId="63D659AE" w14:textId="1713E8DE" w:rsidR="00F15FC3" w:rsidRPr="008701B3" w:rsidRDefault="00F15FC3" w:rsidP="00F15FC3">
      <w:pPr>
        <w:pStyle w:val="Sansinterligne"/>
        <w:rPr>
          <w:rFonts w:cs="Times New Roman"/>
          <w:sz w:val="22"/>
        </w:rPr>
      </w:pPr>
      <w:r w:rsidRPr="008701B3">
        <w:rPr>
          <w:rFonts w:cs="Times New Roman"/>
          <w:sz w:val="22"/>
        </w:rPr>
        <w:t>Banque </w:t>
      </w:r>
      <w:r w:rsidRPr="008701B3">
        <w:rPr>
          <w:rFonts w:cs="Times New Roman"/>
          <w:sz w:val="22"/>
        </w:rPr>
        <w:tab/>
        <w:t xml:space="preserve">            :</w:t>
      </w:r>
      <w:r w:rsidRPr="0044141B">
        <w:rPr>
          <w:rFonts w:cs="Times New Roman"/>
          <w:sz w:val="22"/>
          <w:shd w:val="clear" w:color="auto" w:fill="FFFF00"/>
        </w:rPr>
        <w:t>..................................................................</w:t>
      </w:r>
    </w:p>
    <w:p w14:paraId="313B55C2" w14:textId="77777777" w:rsidR="00F15FC3" w:rsidRPr="008701B3" w:rsidRDefault="00F15FC3" w:rsidP="00F15FC3">
      <w:pPr>
        <w:pStyle w:val="Sansinterligne"/>
        <w:rPr>
          <w:rFonts w:cs="Times New Roman"/>
          <w:sz w:val="22"/>
        </w:rPr>
      </w:pPr>
      <w:r w:rsidRPr="008701B3">
        <w:rPr>
          <w:rFonts w:cs="Times New Roman"/>
          <w:sz w:val="22"/>
        </w:rPr>
        <w:t>Domiciliation</w:t>
      </w:r>
      <w:r w:rsidRPr="008701B3">
        <w:rPr>
          <w:rFonts w:cs="Times New Roman"/>
          <w:sz w:val="22"/>
        </w:rPr>
        <w:tab/>
        <w:t xml:space="preserve">            :</w:t>
      </w:r>
      <w:r w:rsidRPr="0044141B">
        <w:rPr>
          <w:rFonts w:cs="Times New Roman"/>
          <w:sz w:val="22"/>
          <w:shd w:val="clear" w:color="auto" w:fill="FFFF00"/>
        </w:rPr>
        <w:t>..................................................................</w:t>
      </w:r>
    </w:p>
    <w:tbl>
      <w:tblPr>
        <w:tblStyle w:val="Grilledutableau"/>
        <w:tblW w:w="0" w:type="auto"/>
        <w:jc w:val="center"/>
        <w:tblLook w:val="04A0" w:firstRow="1" w:lastRow="0" w:firstColumn="1" w:lastColumn="0" w:noHBand="0" w:noVBand="1"/>
      </w:tblPr>
      <w:tblGrid>
        <w:gridCol w:w="1925"/>
        <w:gridCol w:w="1680"/>
        <w:gridCol w:w="3198"/>
        <w:gridCol w:w="2259"/>
      </w:tblGrid>
      <w:tr w:rsidR="00F15FC3" w:rsidRPr="008701B3" w14:paraId="3F597436" w14:textId="77777777" w:rsidTr="00B248FB">
        <w:trPr>
          <w:jc w:val="center"/>
        </w:trPr>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28CB54" w14:textId="77777777" w:rsidR="00F15FC3" w:rsidRPr="008701B3" w:rsidRDefault="00F15FC3" w:rsidP="00EB4630">
            <w:pPr>
              <w:pStyle w:val="Sansinterligne"/>
              <w:jc w:val="center"/>
              <w:rPr>
                <w:rFonts w:cs="Times New Roman"/>
                <w:b/>
              </w:rPr>
            </w:pPr>
            <w:r w:rsidRPr="008701B3">
              <w:rPr>
                <w:rFonts w:cs="Times New Roman"/>
                <w:b/>
              </w:rPr>
              <w:t>Code banque</w:t>
            </w:r>
          </w:p>
        </w:tc>
        <w:tc>
          <w:tcPr>
            <w:tcW w:w="1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0D132F" w14:textId="77777777" w:rsidR="00F15FC3" w:rsidRPr="008701B3" w:rsidRDefault="00F15FC3" w:rsidP="00EB4630">
            <w:pPr>
              <w:pStyle w:val="Sansinterligne"/>
              <w:jc w:val="center"/>
              <w:rPr>
                <w:rFonts w:cs="Times New Roman"/>
                <w:b/>
              </w:rPr>
            </w:pPr>
            <w:r w:rsidRPr="008701B3">
              <w:rPr>
                <w:rFonts w:cs="Times New Roman"/>
                <w:b/>
              </w:rPr>
              <w:t>Code guichet</w:t>
            </w:r>
          </w:p>
        </w:tc>
        <w:tc>
          <w:tcPr>
            <w:tcW w:w="319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A5B85B" w14:textId="77777777" w:rsidR="00F15FC3" w:rsidRPr="008701B3" w:rsidRDefault="00F15FC3" w:rsidP="00EB4630">
            <w:pPr>
              <w:pStyle w:val="Sansinterligne"/>
              <w:jc w:val="center"/>
              <w:rPr>
                <w:rFonts w:cs="Times New Roman"/>
                <w:b/>
              </w:rPr>
            </w:pPr>
            <w:r w:rsidRPr="008701B3">
              <w:rPr>
                <w:rFonts w:cs="Times New Roman"/>
                <w:b/>
              </w:rPr>
              <w:t>N° compte</w:t>
            </w:r>
          </w:p>
        </w:tc>
        <w:tc>
          <w:tcPr>
            <w:tcW w:w="22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9E6370" w14:textId="77777777" w:rsidR="00F15FC3" w:rsidRPr="008701B3" w:rsidRDefault="00F15FC3" w:rsidP="00EB4630">
            <w:pPr>
              <w:pStyle w:val="Sansinterligne"/>
              <w:jc w:val="center"/>
              <w:rPr>
                <w:rFonts w:cs="Times New Roman"/>
                <w:b/>
              </w:rPr>
            </w:pPr>
            <w:r w:rsidRPr="008701B3">
              <w:rPr>
                <w:rFonts w:cs="Times New Roman"/>
                <w:b/>
              </w:rPr>
              <w:t>Clé RIB</w:t>
            </w:r>
          </w:p>
        </w:tc>
      </w:tr>
      <w:tr w:rsidR="00F15FC3" w:rsidRPr="008701B3" w14:paraId="19E21395" w14:textId="77777777" w:rsidTr="00B248FB">
        <w:trPr>
          <w:trHeight w:val="366"/>
          <w:jc w:val="center"/>
        </w:trPr>
        <w:tc>
          <w:tcPr>
            <w:tcW w:w="1925" w:type="dxa"/>
            <w:tcBorders>
              <w:top w:val="single" w:sz="4" w:space="0" w:color="auto"/>
              <w:left w:val="single" w:sz="4" w:space="0" w:color="auto"/>
              <w:bottom w:val="single" w:sz="4" w:space="0" w:color="auto"/>
              <w:right w:val="single" w:sz="4" w:space="0" w:color="auto"/>
            </w:tcBorders>
            <w:shd w:val="clear" w:color="auto" w:fill="FFFF00"/>
            <w:vAlign w:val="center"/>
          </w:tcPr>
          <w:p w14:paraId="65CC221E" w14:textId="77777777" w:rsidR="00F15FC3" w:rsidRPr="008701B3" w:rsidRDefault="00F15FC3" w:rsidP="00EB4630">
            <w:pPr>
              <w:pStyle w:val="Sansinterligne"/>
              <w:jc w:val="center"/>
              <w:rPr>
                <w:rFonts w:cs="Times New Roman"/>
              </w:rPr>
            </w:pPr>
          </w:p>
        </w:tc>
        <w:tc>
          <w:tcPr>
            <w:tcW w:w="1680" w:type="dxa"/>
            <w:tcBorders>
              <w:top w:val="single" w:sz="4" w:space="0" w:color="auto"/>
              <w:left w:val="single" w:sz="4" w:space="0" w:color="auto"/>
              <w:bottom w:val="single" w:sz="4" w:space="0" w:color="auto"/>
              <w:right w:val="single" w:sz="4" w:space="0" w:color="auto"/>
            </w:tcBorders>
            <w:shd w:val="clear" w:color="auto" w:fill="FFFF00"/>
            <w:vAlign w:val="center"/>
          </w:tcPr>
          <w:p w14:paraId="6345C551" w14:textId="77777777" w:rsidR="00F15FC3" w:rsidRPr="008701B3" w:rsidRDefault="00F15FC3" w:rsidP="00EB4630">
            <w:pPr>
              <w:pStyle w:val="Sansinterligne"/>
              <w:jc w:val="center"/>
              <w:rPr>
                <w:rFonts w:cs="Times New Roman"/>
              </w:rPr>
            </w:pPr>
          </w:p>
        </w:tc>
        <w:tc>
          <w:tcPr>
            <w:tcW w:w="3198" w:type="dxa"/>
            <w:tcBorders>
              <w:top w:val="single" w:sz="4" w:space="0" w:color="auto"/>
              <w:left w:val="single" w:sz="4" w:space="0" w:color="auto"/>
              <w:bottom w:val="single" w:sz="4" w:space="0" w:color="auto"/>
              <w:right w:val="single" w:sz="4" w:space="0" w:color="auto"/>
            </w:tcBorders>
            <w:shd w:val="clear" w:color="auto" w:fill="FFFF00"/>
            <w:vAlign w:val="center"/>
          </w:tcPr>
          <w:p w14:paraId="06AFAE43" w14:textId="77777777" w:rsidR="00F15FC3" w:rsidRPr="008701B3" w:rsidRDefault="00F15FC3" w:rsidP="00EB4630">
            <w:pPr>
              <w:pStyle w:val="Sansinterligne"/>
              <w:jc w:val="center"/>
              <w:rPr>
                <w:rFonts w:cs="Times New Roman"/>
              </w:rPr>
            </w:pPr>
          </w:p>
        </w:tc>
        <w:tc>
          <w:tcPr>
            <w:tcW w:w="2259" w:type="dxa"/>
            <w:tcBorders>
              <w:top w:val="single" w:sz="4" w:space="0" w:color="auto"/>
              <w:left w:val="single" w:sz="4" w:space="0" w:color="auto"/>
              <w:bottom w:val="single" w:sz="4" w:space="0" w:color="auto"/>
              <w:right w:val="single" w:sz="4" w:space="0" w:color="auto"/>
            </w:tcBorders>
            <w:shd w:val="clear" w:color="auto" w:fill="FFFF00"/>
            <w:vAlign w:val="center"/>
          </w:tcPr>
          <w:p w14:paraId="1CBD0128" w14:textId="77777777" w:rsidR="00F15FC3" w:rsidRPr="008701B3" w:rsidRDefault="00F15FC3" w:rsidP="00EB4630">
            <w:pPr>
              <w:pStyle w:val="Sansinterligne"/>
              <w:jc w:val="center"/>
              <w:rPr>
                <w:rFonts w:cs="Times New Roman"/>
              </w:rPr>
            </w:pPr>
          </w:p>
        </w:tc>
      </w:tr>
    </w:tbl>
    <w:p w14:paraId="1115E983" w14:textId="77777777" w:rsidR="00F15FC3" w:rsidRDefault="00F15FC3" w:rsidP="00F15FC3">
      <w:pPr>
        <w:pStyle w:val="Sansinterligne"/>
      </w:pPr>
      <w:r>
        <w:t>(joindre un RIB)</w:t>
      </w:r>
    </w:p>
    <w:p w14:paraId="3D6515BE" w14:textId="77777777" w:rsidR="00F15FC3" w:rsidRDefault="00F15FC3" w:rsidP="00F15FC3">
      <w:pPr>
        <w:pStyle w:val="Sansinterligne"/>
      </w:pPr>
    </w:p>
    <w:p w14:paraId="3FF9875A" w14:textId="61E578BE" w:rsidR="00F15FC3" w:rsidRPr="00F15FC3" w:rsidRDefault="00F15FC3" w:rsidP="00F15FC3">
      <w:pPr>
        <w:pStyle w:val="Sansinterligne"/>
        <w:rPr>
          <w:rFonts w:cs="Times New Roman"/>
          <w:b/>
          <w:bCs/>
          <w:sz w:val="22"/>
          <w:u w:val="single"/>
        </w:rPr>
      </w:pPr>
      <w:r w:rsidRPr="00F15FC3">
        <w:rPr>
          <w:rFonts w:cs="Times New Roman"/>
          <w:b/>
          <w:bCs/>
          <w:sz w:val="22"/>
          <w:u w:val="single"/>
        </w:rPr>
        <w:lastRenderedPageBreak/>
        <w:t>Cotraitant n°</w:t>
      </w:r>
      <w:r>
        <w:rPr>
          <w:rFonts w:cs="Times New Roman"/>
          <w:b/>
          <w:bCs/>
          <w:sz w:val="22"/>
          <w:u w:val="single"/>
        </w:rPr>
        <w:t>2</w:t>
      </w:r>
    </w:p>
    <w:p w14:paraId="62CA5312" w14:textId="77777777" w:rsidR="00F15FC3" w:rsidRPr="008701B3" w:rsidRDefault="00F15FC3" w:rsidP="00F15FC3">
      <w:pPr>
        <w:pStyle w:val="Sansinterligne"/>
        <w:rPr>
          <w:rFonts w:cs="Times New Roman"/>
          <w:sz w:val="22"/>
        </w:rPr>
      </w:pPr>
      <w:r w:rsidRPr="008701B3">
        <w:rPr>
          <w:rFonts w:cs="Times New Roman"/>
          <w:sz w:val="22"/>
        </w:rPr>
        <w:t>Banque </w:t>
      </w:r>
      <w:r w:rsidRPr="008701B3">
        <w:rPr>
          <w:rFonts w:cs="Times New Roman"/>
          <w:sz w:val="22"/>
        </w:rPr>
        <w:tab/>
        <w:t xml:space="preserve">            :</w:t>
      </w:r>
      <w:r w:rsidRPr="0044141B">
        <w:rPr>
          <w:rFonts w:cs="Times New Roman"/>
          <w:sz w:val="22"/>
          <w:shd w:val="clear" w:color="auto" w:fill="FFFF00"/>
        </w:rPr>
        <w:t>..................................................................</w:t>
      </w:r>
    </w:p>
    <w:p w14:paraId="06E1CF68" w14:textId="77777777" w:rsidR="00F15FC3" w:rsidRPr="008701B3" w:rsidRDefault="00F15FC3" w:rsidP="00F15FC3">
      <w:pPr>
        <w:pStyle w:val="Sansinterligne"/>
        <w:rPr>
          <w:rFonts w:cs="Times New Roman"/>
          <w:sz w:val="22"/>
        </w:rPr>
      </w:pPr>
      <w:r w:rsidRPr="008701B3">
        <w:rPr>
          <w:rFonts w:cs="Times New Roman"/>
          <w:sz w:val="22"/>
        </w:rPr>
        <w:t>Domiciliation</w:t>
      </w:r>
      <w:r w:rsidRPr="008701B3">
        <w:rPr>
          <w:rFonts w:cs="Times New Roman"/>
          <w:sz w:val="22"/>
        </w:rPr>
        <w:tab/>
        <w:t xml:space="preserve">            :</w:t>
      </w:r>
      <w:r w:rsidRPr="0044141B">
        <w:rPr>
          <w:rFonts w:cs="Times New Roman"/>
          <w:sz w:val="22"/>
          <w:shd w:val="clear" w:color="auto" w:fill="FFFF00"/>
        </w:rPr>
        <w:t>..................................................................</w:t>
      </w:r>
    </w:p>
    <w:tbl>
      <w:tblPr>
        <w:tblStyle w:val="Grilledutableau"/>
        <w:tblW w:w="0" w:type="auto"/>
        <w:jc w:val="center"/>
        <w:tblLook w:val="04A0" w:firstRow="1" w:lastRow="0" w:firstColumn="1" w:lastColumn="0" w:noHBand="0" w:noVBand="1"/>
      </w:tblPr>
      <w:tblGrid>
        <w:gridCol w:w="1925"/>
        <w:gridCol w:w="1680"/>
        <w:gridCol w:w="3198"/>
        <w:gridCol w:w="2259"/>
      </w:tblGrid>
      <w:tr w:rsidR="00F15FC3" w:rsidRPr="008701B3" w14:paraId="07522D91" w14:textId="77777777" w:rsidTr="00B248FB">
        <w:trPr>
          <w:jc w:val="center"/>
        </w:trPr>
        <w:tc>
          <w:tcPr>
            <w:tcW w:w="19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B6B425" w14:textId="77777777" w:rsidR="00F15FC3" w:rsidRPr="008701B3" w:rsidRDefault="00F15FC3" w:rsidP="00EB4630">
            <w:pPr>
              <w:pStyle w:val="Sansinterligne"/>
              <w:jc w:val="center"/>
              <w:rPr>
                <w:rFonts w:cs="Times New Roman"/>
                <w:b/>
              </w:rPr>
            </w:pPr>
            <w:r w:rsidRPr="008701B3">
              <w:rPr>
                <w:rFonts w:cs="Times New Roman"/>
                <w:b/>
              </w:rPr>
              <w:t>Code banque</w:t>
            </w:r>
          </w:p>
        </w:tc>
        <w:tc>
          <w:tcPr>
            <w:tcW w:w="1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329B055" w14:textId="77777777" w:rsidR="00F15FC3" w:rsidRPr="008701B3" w:rsidRDefault="00F15FC3" w:rsidP="00EB4630">
            <w:pPr>
              <w:pStyle w:val="Sansinterligne"/>
              <w:jc w:val="center"/>
              <w:rPr>
                <w:rFonts w:cs="Times New Roman"/>
                <w:b/>
              </w:rPr>
            </w:pPr>
            <w:r w:rsidRPr="008701B3">
              <w:rPr>
                <w:rFonts w:cs="Times New Roman"/>
                <w:b/>
              </w:rPr>
              <w:t>Code guichet</w:t>
            </w:r>
          </w:p>
        </w:tc>
        <w:tc>
          <w:tcPr>
            <w:tcW w:w="319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5E6BE4" w14:textId="77777777" w:rsidR="00F15FC3" w:rsidRPr="008701B3" w:rsidRDefault="00F15FC3" w:rsidP="00EB4630">
            <w:pPr>
              <w:pStyle w:val="Sansinterligne"/>
              <w:jc w:val="center"/>
              <w:rPr>
                <w:rFonts w:cs="Times New Roman"/>
                <w:b/>
              </w:rPr>
            </w:pPr>
            <w:r w:rsidRPr="008701B3">
              <w:rPr>
                <w:rFonts w:cs="Times New Roman"/>
                <w:b/>
              </w:rPr>
              <w:t>N° compte</w:t>
            </w:r>
          </w:p>
        </w:tc>
        <w:tc>
          <w:tcPr>
            <w:tcW w:w="22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5E00D1" w14:textId="77777777" w:rsidR="00F15FC3" w:rsidRPr="008701B3" w:rsidRDefault="00F15FC3" w:rsidP="00EB4630">
            <w:pPr>
              <w:pStyle w:val="Sansinterligne"/>
              <w:jc w:val="center"/>
              <w:rPr>
                <w:rFonts w:cs="Times New Roman"/>
                <w:b/>
              </w:rPr>
            </w:pPr>
            <w:r w:rsidRPr="008701B3">
              <w:rPr>
                <w:rFonts w:cs="Times New Roman"/>
                <w:b/>
              </w:rPr>
              <w:t>Clé RIB</w:t>
            </w:r>
          </w:p>
        </w:tc>
      </w:tr>
      <w:tr w:rsidR="00F15FC3" w:rsidRPr="008701B3" w14:paraId="37A7191B" w14:textId="77777777" w:rsidTr="00B248FB">
        <w:trPr>
          <w:trHeight w:val="366"/>
          <w:jc w:val="center"/>
        </w:trPr>
        <w:tc>
          <w:tcPr>
            <w:tcW w:w="1925" w:type="dxa"/>
            <w:tcBorders>
              <w:top w:val="single" w:sz="4" w:space="0" w:color="auto"/>
              <w:left w:val="single" w:sz="4" w:space="0" w:color="auto"/>
              <w:bottom w:val="single" w:sz="4" w:space="0" w:color="auto"/>
              <w:right w:val="single" w:sz="4" w:space="0" w:color="auto"/>
            </w:tcBorders>
            <w:shd w:val="clear" w:color="auto" w:fill="FFFF00"/>
            <w:vAlign w:val="center"/>
          </w:tcPr>
          <w:p w14:paraId="76AACCC5" w14:textId="77777777" w:rsidR="00F15FC3" w:rsidRPr="008701B3" w:rsidRDefault="00F15FC3" w:rsidP="00EB4630">
            <w:pPr>
              <w:pStyle w:val="Sansinterligne"/>
              <w:jc w:val="center"/>
              <w:rPr>
                <w:rFonts w:cs="Times New Roman"/>
              </w:rPr>
            </w:pPr>
          </w:p>
        </w:tc>
        <w:tc>
          <w:tcPr>
            <w:tcW w:w="1680" w:type="dxa"/>
            <w:tcBorders>
              <w:top w:val="single" w:sz="4" w:space="0" w:color="auto"/>
              <w:left w:val="single" w:sz="4" w:space="0" w:color="auto"/>
              <w:bottom w:val="single" w:sz="4" w:space="0" w:color="auto"/>
              <w:right w:val="single" w:sz="4" w:space="0" w:color="auto"/>
            </w:tcBorders>
            <w:shd w:val="clear" w:color="auto" w:fill="FFFF00"/>
            <w:vAlign w:val="center"/>
          </w:tcPr>
          <w:p w14:paraId="117E8B25" w14:textId="77777777" w:rsidR="00F15FC3" w:rsidRPr="008701B3" w:rsidRDefault="00F15FC3" w:rsidP="00EB4630">
            <w:pPr>
              <w:pStyle w:val="Sansinterligne"/>
              <w:jc w:val="center"/>
              <w:rPr>
                <w:rFonts w:cs="Times New Roman"/>
              </w:rPr>
            </w:pPr>
          </w:p>
        </w:tc>
        <w:tc>
          <w:tcPr>
            <w:tcW w:w="3198" w:type="dxa"/>
            <w:tcBorders>
              <w:top w:val="single" w:sz="4" w:space="0" w:color="auto"/>
              <w:left w:val="single" w:sz="4" w:space="0" w:color="auto"/>
              <w:bottom w:val="single" w:sz="4" w:space="0" w:color="auto"/>
              <w:right w:val="single" w:sz="4" w:space="0" w:color="auto"/>
            </w:tcBorders>
            <w:shd w:val="clear" w:color="auto" w:fill="FFFF00"/>
            <w:vAlign w:val="center"/>
          </w:tcPr>
          <w:p w14:paraId="3EACBB5F" w14:textId="77777777" w:rsidR="00F15FC3" w:rsidRPr="008701B3" w:rsidRDefault="00F15FC3" w:rsidP="00EB4630">
            <w:pPr>
              <w:pStyle w:val="Sansinterligne"/>
              <w:jc w:val="center"/>
              <w:rPr>
                <w:rFonts w:cs="Times New Roman"/>
              </w:rPr>
            </w:pPr>
          </w:p>
        </w:tc>
        <w:tc>
          <w:tcPr>
            <w:tcW w:w="2259" w:type="dxa"/>
            <w:tcBorders>
              <w:top w:val="single" w:sz="4" w:space="0" w:color="auto"/>
              <w:left w:val="single" w:sz="4" w:space="0" w:color="auto"/>
              <w:bottom w:val="single" w:sz="4" w:space="0" w:color="auto"/>
              <w:right w:val="single" w:sz="4" w:space="0" w:color="auto"/>
            </w:tcBorders>
            <w:shd w:val="clear" w:color="auto" w:fill="FFFF00"/>
            <w:vAlign w:val="center"/>
          </w:tcPr>
          <w:p w14:paraId="039CF672" w14:textId="77777777" w:rsidR="00F15FC3" w:rsidRPr="008701B3" w:rsidRDefault="00F15FC3" w:rsidP="00EB4630">
            <w:pPr>
              <w:pStyle w:val="Sansinterligne"/>
              <w:jc w:val="center"/>
              <w:rPr>
                <w:rFonts w:cs="Times New Roman"/>
              </w:rPr>
            </w:pPr>
          </w:p>
        </w:tc>
      </w:tr>
    </w:tbl>
    <w:p w14:paraId="207AE24C" w14:textId="77777777" w:rsidR="00F15FC3" w:rsidRDefault="00F15FC3" w:rsidP="00F15FC3">
      <w:pPr>
        <w:pStyle w:val="Sansinterligne"/>
      </w:pPr>
      <w:r>
        <w:t>(joindre un RIB)</w:t>
      </w:r>
    </w:p>
    <w:p w14:paraId="41E10D4F" w14:textId="77777777" w:rsidR="00633209" w:rsidRDefault="00633209" w:rsidP="00F15FC3">
      <w:pPr>
        <w:pStyle w:val="Sansinterligne"/>
      </w:pPr>
    </w:p>
    <w:p w14:paraId="6B985A3A" w14:textId="77777777" w:rsidR="00633209" w:rsidRPr="00633209" w:rsidRDefault="00633209" w:rsidP="00633209">
      <w:pPr>
        <w:keepNext/>
        <w:keepLines/>
        <w:spacing w:before="360" w:after="80" w:line="256" w:lineRule="auto"/>
        <w:outlineLvl w:val="0"/>
        <w:rPr>
          <w:rFonts w:ascii="Arial Narrow" w:eastAsia="Times New Roman" w:hAnsi="Arial Narrow" w:cs="Times New Roman"/>
          <w:color w:val="0F4761" w:themeColor="accent1" w:themeShade="BF"/>
          <w:sz w:val="40"/>
          <w:szCs w:val="40"/>
        </w:rPr>
      </w:pPr>
      <w:r w:rsidRPr="00633209">
        <w:rPr>
          <w:rFonts w:ascii="Arial Narrow" w:eastAsia="Times New Roman" w:hAnsi="Arial Narrow" w:cs="Times New Roman"/>
          <w:color w:val="0F4761" w:themeColor="accent1" w:themeShade="BF"/>
          <w:sz w:val="40"/>
          <w:szCs w:val="40"/>
        </w:rPr>
        <w:t>4 – Règlement de la consultation</w:t>
      </w:r>
    </w:p>
    <w:p w14:paraId="7088BDAC" w14:textId="45BB9B70" w:rsidR="00633209" w:rsidRPr="00633209" w:rsidRDefault="00633209" w:rsidP="00633209">
      <w:pPr>
        <w:keepNext/>
        <w:keepLines/>
        <w:spacing w:before="160" w:after="80" w:line="256" w:lineRule="auto"/>
        <w:outlineLvl w:val="1"/>
        <w:rPr>
          <w:rFonts w:ascii="Arial Narrow" w:eastAsia="Times New Roman" w:hAnsi="Arial Narrow" w:cs="Times New Roman"/>
          <w:color w:val="0F4761" w:themeColor="accent1" w:themeShade="BF"/>
          <w:sz w:val="32"/>
          <w:szCs w:val="32"/>
        </w:rPr>
      </w:pPr>
      <w:r w:rsidRPr="00633209">
        <w:rPr>
          <w:rFonts w:ascii="Arial Narrow" w:eastAsia="Times New Roman" w:hAnsi="Arial Narrow" w:cs="Times New Roman"/>
          <w:color w:val="0F4761" w:themeColor="accent1" w:themeShade="BF"/>
          <w:sz w:val="32"/>
          <w:szCs w:val="32"/>
        </w:rPr>
        <w:t>4.</w:t>
      </w:r>
      <w:r>
        <w:rPr>
          <w:rFonts w:ascii="Arial Narrow" w:eastAsia="Times New Roman" w:hAnsi="Arial Narrow" w:cs="Times New Roman"/>
          <w:color w:val="0F4761" w:themeColor="accent1" w:themeShade="BF"/>
          <w:sz w:val="32"/>
          <w:szCs w:val="32"/>
        </w:rPr>
        <w:t>1</w:t>
      </w:r>
      <w:r w:rsidRPr="00633209">
        <w:rPr>
          <w:rFonts w:ascii="Arial Narrow" w:eastAsia="Times New Roman" w:hAnsi="Arial Narrow" w:cs="Times New Roman"/>
          <w:color w:val="0F4761" w:themeColor="accent1" w:themeShade="BF"/>
          <w:sz w:val="32"/>
          <w:szCs w:val="32"/>
        </w:rPr>
        <w:t xml:space="preserve"> – Forme du marché</w:t>
      </w:r>
    </w:p>
    <w:p w14:paraId="48E155B0" w14:textId="77777777" w:rsidR="00633209" w:rsidRPr="00633209" w:rsidRDefault="00633209" w:rsidP="00633209">
      <w:pPr>
        <w:spacing w:after="0" w:line="240" w:lineRule="auto"/>
        <w:rPr>
          <w:rFonts w:ascii="Arial Narrow" w:eastAsia="Aptos" w:hAnsi="Arial Narrow" w:cs="Times New Roman"/>
          <w:sz w:val="24"/>
        </w:rPr>
      </w:pPr>
      <w:r w:rsidRPr="00633209">
        <w:rPr>
          <w:rFonts w:ascii="Arial Narrow" w:eastAsia="Aptos" w:hAnsi="Arial Narrow" w:cs="Times New Roman"/>
          <w:sz w:val="24"/>
        </w:rPr>
        <w:t>Il s’agit d’un marché passé en procédure adaptée conformément à l’article L.2123-1 du Code de la commande publique.</w:t>
      </w:r>
    </w:p>
    <w:p w14:paraId="07A1117D" w14:textId="77777777" w:rsidR="00633209" w:rsidRPr="00633209" w:rsidRDefault="00633209" w:rsidP="00633209">
      <w:pPr>
        <w:spacing w:after="0" w:line="240" w:lineRule="auto"/>
        <w:rPr>
          <w:rFonts w:ascii="Arial Narrow" w:eastAsia="Aptos" w:hAnsi="Arial Narrow" w:cs="Times New Roman"/>
          <w:sz w:val="24"/>
        </w:rPr>
      </w:pPr>
    </w:p>
    <w:p w14:paraId="65E57AD6" w14:textId="42D78C44" w:rsidR="00633209" w:rsidRPr="00633209" w:rsidRDefault="00633209" w:rsidP="00633209">
      <w:pPr>
        <w:keepNext/>
        <w:keepLines/>
        <w:spacing w:before="160" w:after="80" w:line="256" w:lineRule="auto"/>
        <w:outlineLvl w:val="1"/>
        <w:rPr>
          <w:rFonts w:ascii="Arial Narrow" w:eastAsia="Times New Roman" w:hAnsi="Arial Narrow" w:cs="Times New Roman"/>
          <w:color w:val="0F4761" w:themeColor="accent1" w:themeShade="BF"/>
          <w:sz w:val="32"/>
          <w:szCs w:val="32"/>
        </w:rPr>
      </w:pPr>
      <w:r w:rsidRPr="00633209">
        <w:rPr>
          <w:rFonts w:ascii="Arial Narrow" w:eastAsia="Times New Roman" w:hAnsi="Arial Narrow" w:cs="Times New Roman"/>
          <w:color w:val="0F4761" w:themeColor="accent1" w:themeShade="BF"/>
          <w:sz w:val="32"/>
          <w:szCs w:val="32"/>
        </w:rPr>
        <w:t>4.</w:t>
      </w:r>
      <w:r>
        <w:rPr>
          <w:rFonts w:ascii="Arial Narrow" w:eastAsia="Times New Roman" w:hAnsi="Arial Narrow" w:cs="Times New Roman"/>
          <w:color w:val="0F4761" w:themeColor="accent1" w:themeShade="BF"/>
          <w:sz w:val="32"/>
          <w:szCs w:val="32"/>
        </w:rPr>
        <w:t>2</w:t>
      </w:r>
      <w:r w:rsidRPr="00633209">
        <w:rPr>
          <w:rFonts w:ascii="Arial Narrow" w:eastAsia="Times New Roman" w:hAnsi="Arial Narrow" w:cs="Times New Roman"/>
          <w:color w:val="0F4761" w:themeColor="accent1" w:themeShade="BF"/>
          <w:sz w:val="32"/>
          <w:szCs w:val="32"/>
        </w:rPr>
        <w:t xml:space="preserve"> – Variantes</w:t>
      </w:r>
    </w:p>
    <w:p w14:paraId="2FA64287" w14:textId="77777777" w:rsidR="00633209" w:rsidRPr="00633209" w:rsidRDefault="00633209" w:rsidP="00633209">
      <w:pPr>
        <w:spacing w:after="0" w:line="240" w:lineRule="auto"/>
        <w:rPr>
          <w:rFonts w:ascii="Arial Narrow" w:eastAsia="Aptos" w:hAnsi="Arial Narrow" w:cs="Times New Roman"/>
          <w:sz w:val="24"/>
        </w:rPr>
      </w:pPr>
      <w:r w:rsidRPr="00633209">
        <w:rPr>
          <w:rFonts w:ascii="Arial Narrow" w:eastAsia="Aptos" w:hAnsi="Arial Narrow" w:cs="Times New Roman"/>
          <w:sz w:val="24"/>
        </w:rPr>
        <w:t>Les variantes ne sont pas autorisées.</w:t>
      </w:r>
    </w:p>
    <w:p w14:paraId="18530645" w14:textId="77777777" w:rsidR="00633209" w:rsidRPr="00633209" w:rsidRDefault="00633209" w:rsidP="00633209">
      <w:pPr>
        <w:spacing w:after="0" w:line="240" w:lineRule="auto"/>
        <w:rPr>
          <w:rFonts w:ascii="Arial Narrow" w:eastAsia="Aptos" w:hAnsi="Arial Narrow" w:cs="Times New Roman"/>
          <w:sz w:val="24"/>
        </w:rPr>
      </w:pPr>
    </w:p>
    <w:p w14:paraId="3C0484E5" w14:textId="4C244D4A" w:rsidR="00633209" w:rsidRPr="00633209" w:rsidRDefault="00633209" w:rsidP="00633209">
      <w:pPr>
        <w:keepNext/>
        <w:keepLines/>
        <w:spacing w:before="160" w:after="80" w:line="256" w:lineRule="auto"/>
        <w:outlineLvl w:val="1"/>
        <w:rPr>
          <w:rFonts w:ascii="Arial Narrow" w:eastAsia="Times New Roman" w:hAnsi="Arial Narrow" w:cs="Times New Roman"/>
          <w:color w:val="0F4761" w:themeColor="accent1" w:themeShade="BF"/>
          <w:sz w:val="32"/>
          <w:szCs w:val="32"/>
        </w:rPr>
      </w:pPr>
      <w:r w:rsidRPr="00633209">
        <w:rPr>
          <w:rFonts w:ascii="Arial Narrow" w:eastAsia="Times New Roman" w:hAnsi="Arial Narrow" w:cs="Times New Roman"/>
          <w:color w:val="0F4761" w:themeColor="accent1" w:themeShade="BF"/>
          <w:sz w:val="32"/>
          <w:szCs w:val="32"/>
        </w:rPr>
        <w:t>4.</w:t>
      </w:r>
      <w:r>
        <w:rPr>
          <w:rFonts w:ascii="Arial Narrow" w:eastAsia="Times New Roman" w:hAnsi="Arial Narrow" w:cs="Times New Roman"/>
          <w:color w:val="0F4761" w:themeColor="accent1" w:themeShade="BF"/>
          <w:sz w:val="32"/>
          <w:szCs w:val="32"/>
        </w:rPr>
        <w:t>3</w:t>
      </w:r>
      <w:r w:rsidRPr="00633209">
        <w:rPr>
          <w:rFonts w:ascii="Arial Narrow" w:eastAsia="Times New Roman" w:hAnsi="Arial Narrow" w:cs="Times New Roman"/>
          <w:color w:val="0F4761" w:themeColor="accent1" w:themeShade="BF"/>
          <w:sz w:val="32"/>
          <w:szCs w:val="32"/>
        </w:rPr>
        <w:t xml:space="preserve"> – Visite obligatoire</w:t>
      </w:r>
    </w:p>
    <w:p w14:paraId="146B0EB3" w14:textId="77777777" w:rsidR="00633209" w:rsidRPr="00633209" w:rsidRDefault="00633209" w:rsidP="00633209">
      <w:pPr>
        <w:spacing w:after="0" w:line="240" w:lineRule="auto"/>
        <w:rPr>
          <w:rFonts w:ascii="Arial Narrow" w:eastAsia="Aptos" w:hAnsi="Arial Narrow" w:cs="Times New Roman"/>
          <w:sz w:val="24"/>
        </w:rPr>
      </w:pPr>
      <w:r w:rsidRPr="00633209">
        <w:rPr>
          <w:rFonts w:ascii="Arial Narrow" w:eastAsia="Aptos" w:hAnsi="Arial Narrow" w:cs="Times New Roman"/>
          <w:sz w:val="24"/>
        </w:rPr>
        <w:t xml:space="preserve">Une visite obligatoire doit être réalisée par le candidat. La demande devra être formulée par mail à l’adresse : </w:t>
      </w:r>
      <w:hyperlink r:id="rId11" w:history="1">
        <w:r w:rsidRPr="00633209">
          <w:rPr>
            <w:rFonts w:ascii="Arial Narrow" w:eastAsia="Aptos" w:hAnsi="Arial Narrow" w:cs="Times New Roman"/>
            <w:color w:val="467886" w:themeColor="hyperlink"/>
            <w:sz w:val="24"/>
            <w:u w:val="single"/>
          </w:rPr>
          <w:t>finances@wormhout.fr</w:t>
        </w:r>
      </w:hyperlink>
      <w:r w:rsidRPr="00633209">
        <w:rPr>
          <w:rFonts w:ascii="Arial Narrow" w:eastAsia="Aptos" w:hAnsi="Arial Narrow" w:cs="Times New Roman"/>
          <w:sz w:val="24"/>
        </w:rPr>
        <w:t>.</w:t>
      </w:r>
    </w:p>
    <w:p w14:paraId="6A1FA3C5" w14:textId="77777777" w:rsidR="00633209" w:rsidRPr="00633209" w:rsidRDefault="00633209" w:rsidP="00633209">
      <w:pPr>
        <w:spacing w:after="0" w:line="240" w:lineRule="auto"/>
        <w:rPr>
          <w:rFonts w:ascii="Arial Narrow" w:eastAsia="Aptos" w:hAnsi="Arial Narrow" w:cs="Times New Roman"/>
          <w:sz w:val="24"/>
        </w:rPr>
      </w:pPr>
    </w:p>
    <w:p w14:paraId="5ADAA5FD" w14:textId="07923E5E" w:rsidR="00633209" w:rsidRPr="00633209" w:rsidRDefault="00633209" w:rsidP="00633209">
      <w:pPr>
        <w:keepNext/>
        <w:keepLines/>
        <w:spacing w:before="160" w:after="80" w:line="256" w:lineRule="auto"/>
        <w:outlineLvl w:val="1"/>
        <w:rPr>
          <w:rFonts w:ascii="Arial Narrow" w:eastAsia="Times New Roman" w:hAnsi="Arial Narrow" w:cs="Times New Roman"/>
          <w:color w:val="0F4761" w:themeColor="accent1" w:themeShade="BF"/>
          <w:sz w:val="32"/>
          <w:szCs w:val="32"/>
        </w:rPr>
      </w:pPr>
      <w:r w:rsidRPr="00633209">
        <w:rPr>
          <w:rFonts w:ascii="Arial Narrow" w:eastAsia="Times New Roman" w:hAnsi="Arial Narrow" w:cs="Times New Roman"/>
          <w:color w:val="0F4761" w:themeColor="accent1" w:themeShade="BF"/>
          <w:sz w:val="32"/>
          <w:szCs w:val="32"/>
        </w:rPr>
        <w:t>4.</w:t>
      </w:r>
      <w:r>
        <w:rPr>
          <w:rFonts w:ascii="Arial Narrow" w:eastAsia="Times New Roman" w:hAnsi="Arial Narrow" w:cs="Times New Roman"/>
          <w:color w:val="0F4761" w:themeColor="accent1" w:themeShade="BF"/>
          <w:sz w:val="32"/>
          <w:szCs w:val="32"/>
        </w:rPr>
        <w:t>4</w:t>
      </w:r>
      <w:r w:rsidRPr="00633209">
        <w:rPr>
          <w:rFonts w:ascii="Arial Narrow" w:eastAsia="Times New Roman" w:hAnsi="Arial Narrow" w:cs="Times New Roman"/>
          <w:color w:val="0F4761" w:themeColor="accent1" w:themeShade="BF"/>
          <w:sz w:val="32"/>
          <w:szCs w:val="32"/>
        </w:rPr>
        <w:t xml:space="preserve"> – Document contenu dans le dossier de consultation :</w:t>
      </w:r>
    </w:p>
    <w:p w14:paraId="111ECA8E" w14:textId="77777777" w:rsidR="00633209" w:rsidRPr="00633209" w:rsidRDefault="00633209" w:rsidP="00633209">
      <w:pPr>
        <w:numPr>
          <w:ilvl w:val="0"/>
          <w:numId w:val="18"/>
        </w:numPr>
        <w:spacing w:after="0" w:line="240" w:lineRule="auto"/>
        <w:rPr>
          <w:rFonts w:ascii="Arial Narrow" w:eastAsia="Aptos" w:hAnsi="Arial Narrow" w:cs="Times New Roman"/>
          <w:sz w:val="24"/>
        </w:rPr>
      </w:pPr>
      <w:r w:rsidRPr="00633209">
        <w:rPr>
          <w:rFonts w:ascii="Arial Narrow" w:eastAsia="Aptos" w:hAnsi="Arial Narrow" w:cs="Times New Roman"/>
          <w:sz w:val="24"/>
        </w:rPr>
        <w:t>Le présent document valant AE, RC, CCAP et CCTP ;</w:t>
      </w:r>
    </w:p>
    <w:p w14:paraId="62FBEE5A" w14:textId="77777777" w:rsidR="00633209" w:rsidRPr="00633209" w:rsidRDefault="00633209" w:rsidP="00633209">
      <w:pPr>
        <w:spacing w:after="0" w:line="240" w:lineRule="auto"/>
        <w:ind w:left="720"/>
        <w:rPr>
          <w:rFonts w:ascii="Arial Narrow" w:eastAsia="Aptos" w:hAnsi="Arial Narrow" w:cs="Times New Roman"/>
          <w:sz w:val="24"/>
        </w:rPr>
      </w:pPr>
    </w:p>
    <w:p w14:paraId="75F3EFD3" w14:textId="7E80C445" w:rsidR="00633209" w:rsidRPr="00633209" w:rsidRDefault="00633209" w:rsidP="00633209">
      <w:pPr>
        <w:keepNext/>
        <w:keepLines/>
        <w:spacing w:before="160" w:after="80" w:line="256" w:lineRule="auto"/>
        <w:outlineLvl w:val="1"/>
        <w:rPr>
          <w:rFonts w:ascii="Arial Narrow" w:eastAsia="Times New Roman" w:hAnsi="Arial Narrow" w:cs="Times New Roman"/>
          <w:color w:val="0F4761" w:themeColor="accent1" w:themeShade="BF"/>
          <w:sz w:val="32"/>
          <w:szCs w:val="32"/>
        </w:rPr>
      </w:pPr>
      <w:r w:rsidRPr="00633209">
        <w:rPr>
          <w:rFonts w:ascii="Arial Narrow" w:eastAsia="Times New Roman" w:hAnsi="Arial Narrow" w:cs="Times New Roman"/>
          <w:color w:val="0F4761" w:themeColor="accent1" w:themeShade="BF"/>
          <w:sz w:val="32"/>
          <w:szCs w:val="32"/>
        </w:rPr>
        <w:t>4.</w:t>
      </w:r>
      <w:r w:rsidR="007824EB">
        <w:rPr>
          <w:rFonts w:ascii="Arial Narrow" w:eastAsia="Times New Roman" w:hAnsi="Arial Narrow" w:cs="Times New Roman"/>
          <w:color w:val="0F4761" w:themeColor="accent1" w:themeShade="BF"/>
          <w:sz w:val="32"/>
          <w:szCs w:val="32"/>
        </w:rPr>
        <w:t>5</w:t>
      </w:r>
      <w:r w:rsidRPr="00633209">
        <w:rPr>
          <w:rFonts w:ascii="Arial Narrow" w:eastAsia="Times New Roman" w:hAnsi="Arial Narrow" w:cs="Times New Roman"/>
          <w:color w:val="0F4761" w:themeColor="accent1" w:themeShade="BF"/>
          <w:sz w:val="32"/>
          <w:szCs w:val="32"/>
        </w:rPr>
        <w:t xml:space="preserve"> – Document à fournir par le candidat :</w:t>
      </w:r>
    </w:p>
    <w:p w14:paraId="2A445888" w14:textId="77777777" w:rsidR="00633209" w:rsidRPr="00633209" w:rsidRDefault="00633209" w:rsidP="00633209">
      <w:pPr>
        <w:numPr>
          <w:ilvl w:val="0"/>
          <w:numId w:val="19"/>
        </w:numPr>
        <w:spacing w:after="0" w:line="240" w:lineRule="auto"/>
        <w:rPr>
          <w:rFonts w:ascii="Arial Narrow" w:eastAsia="Aptos" w:hAnsi="Arial Narrow" w:cs="Times New Roman"/>
          <w:sz w:val="24"/>
        </w:rPr>
      </w:pPr>
      <w:r w:rsidRPr="00633209">
        <w:rPr>
          <w:rFonts w:ascii="Arial Narrow" w:eastAsia="Aptos" w:hAnsi="Arial Narrow" w:cs="Times New Roman"/>
          <w:sz w:val="24"/>
        </w:rPr>
        <w:t>Le présent document, complété et signé ;</w:t>
      </w:r>
    </w:p>
    <w:p w14:paraId="1B051C05" w14:textId="77777777" w:rsidR="00633209" w:rsidRPr="00633209" w:rsidRDefault="00633209" w:rsidP="00633209">
      <w:pPr>
        <w:numPr>
          <w:ilvl w:val="0"/>
          <w:numId w:val="19"/>
        </w:numPr>
        <w:spacing w:after="0" w:line="240" w:lineRule="auto"/>
        <w:rPr>
          <w:rFonts w:ascii="Arial Narrow" w:eastAsia="Aptos" w:hAnsi="Arial Narrow" w:cs="Times New Roman"/>
          <w:sz w:val="24"/>
        </w:rPr>
      </w:pPr>
      <w:r w:rsidRPr="00633209">
        <w:rPr>
          <w:rFonts w:ascii="Arial Narrow" w:eastAsia="Aptos" w:hAnsi="Arial Narrow" w:cs="Times New Roman"/>
          <w:sz w:val="24"/>
        </w:rPr>
        <w:t>Un devis détaille comprenant le prix de chaque partie et sous-partie indiquées dans l’annexe du CCTP ;</w:t>
      </w:r>
    </w:p>
    <w:p w14:paraId="2E10B1A7" w14:textId="45E91ED6" w:rsidR="00633209" w:rsidRPr="00633209" w:rsidRDefault="00633209" w:rsidP="00633209">
      <w:pPr>
        <w:numPr>
          <w:ilvl w:val="0"/>
          <w:numId w:val="19"/>
        </w:numPr>
        <w:spacing w:after="0" w:line="240" w:lineRule="auto"/>
        <w:rPr>
          <w:rFonts w:ascii="Arial Narrow" w:eastAsia="Aptos" w:hAnsi="Arial Narrow" w:cs="Times New Roman"/>
          <w:sz w:val="24"/>
        </w:rPr>
      </w:pPr>
      <w:r w:rsidRPr="00633209">
        <w:rPr>
          <w:rFonts w:ascii="Arial Narrow" w:eastAsia="Aptos" w:hAnsi="Arial Narrow" w:cs="Times New Roman"/>
          <w:sz w:val="24"/>
        </w:rPr>
        <w:t xml:space="preserve">L’offre technique (mémoire technique </w:t>
      </w:r>
      <w:r>
        <w:rPr>
          <w:rFonts w:ascii="Arial Narrow" w:eastAsia="Aptos" w:hAnsi="Arial Narrow" w:cs="Times New Roman"/>
          <w:sz w:val="24"/>
        </w:rPr>
        <w:t xml:space="preserve">avec description de l’intervention </w:t>
      </w:r>
      <w:r w:rsidRPr="00633209">
        <w:rPr>
          <w:rFonts w:ascii="Arial Narrow" w:eastAsia="Aptos" w:hAnsi="Arial Narrow" w:cs="Times New Roman"/>
          <w:sz w:val="24"/>
        </w:rPr>
        <w:t>et planning</w:t>
      </w:r>
      <w:r>
        <w:rPr>
          <w:rFonts w:ascii="Arial Narrow" w:eastAsia="Aptos" w:hAnsi="Arial Narrow" w:cs="Times New Roman"/>
          <w:sz w:val="24"/>
        </w:rPr>
        <w:t xml:space="preserve"> détaillé</w:t>
      </w:r>
      <w:r w:rsidRPr="00633209">
        <w:rPr>
          <w:rFonts w:ascii="Arial Narrow" w:eastAsia="Aptos" w:hAnsi="Arial Narrow" w:cs="Times New Roman"/>
          <w:sz w:val="24"/>
        </w:rPr>
        <w:t>) ;</w:t>
      </w:r>
    </w:p>
    <w:p w14:paraId="517C123B" w14:textId="4D6023E6" w:rsidR="00633209" w:rsidRDefault="00633209" w:rsidP="00633209">
      <w:pPr>
        <w:numPr>
          <w:ilvl w:val="0"/>
          <w:numId w:val="19"/>
        </w:numPr>
        <w:spacing w:after="0" w:line="240" w:lineRule="auto"/>
        <w:rPr>
          <w:rFonts w:ascii="Arial Narrow" w:eastAsia="Aptos" w:hAnsi="Arial Narrow" w:cs="Times New Roman"/>
          <w:sz w:val="24"/>
        </w:rPr>
      </w:pPr>
      <w:r w:rsidRPr="00633209">
        <w:rPr>
          <w:rFonts w:ascii="Arial Narrow" w:eastAsia="Aptos" w:hAnsi="Arial Narrow" w:cs="Times New Roman"/>
          <w:sz w:val="24"/>
        </w:rPr>
        <w:t>L’assurance responsabilité professionnelle</w:t>
      </w:r>
      <w:r w:rsidR="00FC04C4">
        <w:rPr>
          <w:rFonts w:ascii="Arial Narrow" w:eastAsia="Aptos" w:hAnsi="Arial Narrow" w:cs="Times New Roman"/>
          <w:sz w:val="24"/>
        </w:rPr>
        <w:t xml:space="preserve"> et décennale</w:t>
      </w:r>
      <w:r w:rsidRPr="00633209">
        <w:rPr>
          <w:rFonts w:ascii="Arial Narrow" w:eastAsia="Aptos" w:hAnsi="Arial Narrow" w:cs="Times New Roman"/>
          <w:sz w:val="24"/>
        </w:rPr>
        <w:t> ;</w:t>
      </w:r>
    </w:p>
    <w:p w14:paraId="2F33BA51" w14:textId="64AF410F" w:rsidR="00E54990" w:rsidRDefault="00E54990" w:rsidP="00633209">
      <w:pPr>
        <w:numPr>
          <w:ilvl w:val="0"/>
          <w:numId w:val="19"/>
        </w:numPr>
        <w:spacing w:after="0" w:line="240" w:lineRule="auto"/>
        <w:rPr>
          <w:rFonts w:ascii="Arial Narrow" w:eastAsia="Aptos" w:hAnsi="Arial Narrow" w:cs="Times New Roman"/>
          <w:sz w:val="24"/>
        </w:rPr>
      </w:pPr>
      <w:r>
        <w:rPr>
          <w:rFonts w:ascii="Arial Narrow" w:eastAsia="Aptos" w:hAnsi="Arial Narrow" w:cs="Times New Roman"/>
          <w:sz w:val="24"/>
        </w:rPr>
        <w:t xml:space="preserve">DC1 et DC2 téléchargeable sur </w:t>
      </w:r>
      <w:hyperlink r:id="rId12" w:history="1">
        <w:r w:rsidR="00D17853" w:rsidRPr="003D5BF7">
          <w:rPr>
            <w:rStyle w:val="Lienhypertexte"/>
            <w:rFonts w:ascii="Arial Narrow" w:eastAsia="Aptos" w:hAnsi="Arial Narrow" w:cs="Times New Roman"/>
            <w:sz w:val="24"/>
          </w:rPr>
          <w:t>https://www.economie.gouv.fr/daj/les-formulaires-de-declaration-du-candidat</w:t>
        </w:r>
      </w:hyperlink>
      <w:r>
        <w:rPr>
          <w:rFonts w:ascii="Arial Narrow" w:eastAsia="Aptos" w:hAnsi="Arial Narrow" w:cs="Times New Roman"/>
          <w:sz w:val="24"/>
        </w:rPr>
        <w:t>;</w:t>
      </w:r>
    </w:p>
    <w:p w14:paraId="6754B202" w14:textId="5A7EEA88" w:rsidR="00D17853" w:rsidRPr="00633209" w:rsidRDefault="00D17853" w:rsidP="00633209">
      <w:pPr>
        <w:numPr>
          <w:ilvl w:val="0"/>
          <w:numId w:val="19"/>
        </w:numPr>
        <w:spacing w:after="0" w:line="240" w:lineRule="auto"/>
        <w:rPr>
          <w:rFonts w:ascii="Arial Narrow" w:eastAsia="Aptos" w:hAnsi="Arial Narrow" w:cs="Times New Roman"/>
          <w:sz w:val="24"/>
        </w:rPr>
      </w:pPr>
      <w:r>
        <w:rPr>
          <w:rFonts w:ascii="Arial Narrow" w:eastAsia="Aptos" w:hAnsi="Arial Narrow" w:cs="Times New Roman"/>
          <w:sz w:val="24"/>
        </w:rPr>
        <w:t>Attestation de régularité sociale et fiscale ;</w:t>
      </w:r>
    </w:p>
    <w:p w14:paraId="1FD454FA" w14:textId="77777777" w:rsidR="00633209" w:rsidRPr="00633209" w:rsidRDefault="00633209" w:rsidP="00633209">
      <w:pPr>
        <w:numPr>
          <w:ilvl w:val="0"/>
          <w:numId w:val="19"/>
        </w:numPr>
        <w:spacing w:after="0" w:line="240" w:lineRule="auto"/>
        <w:rPr>
          <w:rFonts w:ascii="Arial Narrow" w:eastAsia="Aptos" w:hAnsi="Arial Narrow" w:cs="Times New Roman"/>
          <w:sz w:val="24"/>
        </w:rPr>
      </w:pPr>
      <w:r w:rsidRPr="00633209">
        <w:rPr>
          <w:rFonts w:ascii="Arial Narrow" w:eastAsia="Aptos" w:hAnsi="Arial Narrow" w:cs="Times New Roman"/>
          <w:sz w:val="24"/>
        </w:rPr>
        <w:t>L’attestation de visite.</w:t>
      </w:r>
    </w:p>
    <w:p w14:paraId="2FCCB1BE" w14:textId="77777777" w:rsidR="00633209" w:rsidRPr="00633209" w:rsidRDefault="00633209" w:rsidP="00633209">
      <w:pPr>
        <w:spacing w:after="0" w:line="240" w:lineRule="auto"/>
        <w:rPr>
          <w:rFonts w:ascii="Arial Narrow" w:eastAsia="Aptos" w:hAnsi="Arial Narrow" w:cs="Times New Roman"/>
          <w:sz w:val="24"/>
        </w:rPr>
      </w:pPr>
    </w:p>
    <w:p w14:paraId="5ACBA555" w14:textId="05E2AEEE" w:rsidR="00633209" w:rsidRPr="00633209" w:rsidRDefault="00633209" w:rsidP="00633209">
      <w:pPr>
        <w:keepNext/>
        <w:keepLines/>
        <w:spacing w:before="160" w:after="80" w:line="256" w:lineRule="auto"/>
        <w:outlineLvl w:val="1"/>
        <w:rPr>
          <w:rFonts w:ascii="Arial Narrow" w:eastAsia="Times New Roman" w:hAnsi="Arial Narrow" w:cs="Times New Roman"/>
          <w:color w:val="0F4761" w:themeColor="accent1" w:themeShade="BF"/>
          <w:sz w:val="32"/>
          <w:szCs w:val="32"/>
        </w:rPr>
      </w:pPr>
      <w:r w:rsidRPr="00633209">
        <w:rPr>
          <w:rFonts w:ascii="Arial Narrow" w:eastAsia="Times New Roman" w:hAnsi="Arial Narrow" w:cs="Times New Roman"/>
          <w:color w:val="0F4761" w:themeColor="accent1" w:themeShade="BF"/>
          <w:sz w:val="32"/>
          <w:szCs w:val="32"/>
        </w:rPr>
        <w:t>4.</w:t>
      </w:r>
      <w:r w:rsidR="007824EB">
        <w:rPr>
          <w:rFonts w:ascii="Arial Narrow" w:eastAsia="Times New Roman" w:hAnsi="Arial Narrow" w:cs="Times New Roman"/>
          <w:color w:val="0F4761" w:themeColor="accent1" w:themeShade="BF"/>
          <w:sz w:val="32"/>
          <w:szCs w:val="32"/>
        </w:rPr>
        <w:t>6</w:t>
      </w:r>
      <w:r w:rsidRPr="00633209">
        <w:rPr>
          <w:rFonts w:ascii="Arial Narrow" w:eastAsia="Times New Roman" w:hAnsi="Arial Narrow" w:cs="Times New Roman"/>
          <w:color w:val="0F4761" w:themeColor="accent1" w:themeShade="BF"/>
          <w:sz w:val="32"/>
          <w:szCs w:val="32"/>
        </w:rPr>
        <w:t xml:space="preserve"> – Remise des offres</w:t>
      </w:r>
    </w:p>
    <w:p w14:paraId="51928984" w14:textId="13FC1EC0" w:rsidR="00633209" w:rsidRPr="00633209" w:rsidRDefault="00633209" w:rsidP="00633209">
      <w:pPr>
        <w:spacing w:after="0" w:line="240" w:lineRule="auto"/>
        <w:rPr>
          <w:rFonts w:ascii="Arial Narrow" w:eastAsia="Aptos" w:hAnsi="Arial Narrow" w:cs="Times New Roman"/>
          <w:sz w:val="24"/>
        </w:rPr>
      </w:pPr>
      <w:r w:rsidRPr="00633209">
        <w:rPr>
          <w:rFonts w:ascii="Arial Narrow" w:eastAsia="Aptos" w:hAnsi="Arial Narrow" w:cs="Times New Roman"/>
          <w:sz w:val="24"/>
        </w:rPr>
        <w:t xml:space="preserve">La remise des offres devra avoir lieu </w:t>
      </w:r>
      <w:r w:rsidRPr="00E54990">
        <w:rPr>
          <w:rFonts w:ascii="Arial Narrow" w:eastAsia="Aptos" w:hAnsi="Arial Narrow" w:cs="Times New Roman"/>
          <w:b/>
          <w:bCs/>
          <w:sz w:val="32"/>
          <w:szCs w:val="28"/>
          <w:u w:val="single"/>
        </w:rPr>
        <w:t xml:space="preserve">avant le </w:t>
      </w:r>
      <w:r w:rsidR="004C2696">
        <w:rPr>
          <w:rFonts w:ascii="Arial Narrow" w:eastAsia="Aptos" w:hAnsi="Arial Narrow" w:cs="Times New Roman"/>
          <w:b/>
          <w:bCs/>
          <w:sz w:val="32"/>
          <w:szCs w:val="28"/>
          <w:u w:val="single"/>
        </w:rPr>
        <w:t>10</w:t>
      </w:r>
      <w:r w:rsidRPr="00E54990">
        <w:rPr>
          <w:rFonts w:ascii="Arial Narrow" w:eastAsia="Aptos" w:hAnsi="Arial Narrow" w:cs="Times New Roman"/>
          <w:b/>
          <w:bCs/>
          <w:sz w:val="32"/>
          <w:szCs w:val="28"/>
          <w:u w:val="single"/>
        </w:rPr>
        <w:t>/11/2026 à 17h00</w:t>
      </w:r>
      <w:r w:rsidRPr="00E54990">
        <w:rPr>
          <w:rFonts w:ascii="Arial Narrow" w:eastAsia="Aptos" w:hAnsi="Arial Narrow" w:cs="Times New Roman"/>
          <w:sz w:val="32"/>
          <w:szCs w:val="28"/>
        </w:rPr>
        <w:t xml:space="preserve"> </w:t>
      </w:r>
      <w:r w:rsidRPr="00633209">
        <w:rPr>
          <w:rFonts w:ascii="Arial Narrow" w:eastAsia="Aptos" w:hAnsi="Arial Narrow" w:cs="Times New Roman"/>
          <w:sz w:val="24"/>
        </w:rPr>
        <w:t xml:space="preserve">sur le profil acheteur : </w:t>
      </w:r>
      <w:hyperlink r:id="rId13" w:history="1">
        <w:r w:rsidRPr="00633209">
          <w:rPr>
            <w:rFonts w:ascii="Arial Narrow" w:eastAsia="Aptos" w:hAnsi="Arial Narrow" w:cs="Times New Roman"/>
            <w:color w:val="467886" w:themeColor="hyperlink"/>
            <w:sz w:val="24"/>
            <w:u w:val="single"/>
          </w:rPr>
          <w:t>https://marchespublics596280.fr/</w:t>
        </w:r>
      </w:hyperlink>
      <w:r w:rsidRPr="00633209">
        <w:rPr>
          <w:rFonts w:ascii="Arial Narrow" w:eastAsia="Aptos" w:hAnsi="Arial Narrow" w:cs="Times New Roman"/>
          <w:sz w:val="24"/>
        </w:rPr>
        <w:t xml:space="preserve"> .</w:t>
      </w:r>
    </w:p>
    <w:p w14:paraId="7DB26C69" w14:textId="77777777" w:rsidR="00633209" w:rsidRPr="00633209" w:rsidRDefault="00633209" w:rsidP="00633209">
      <w:pPr>
        <w:spacing w:after="0" w:line="240" w:lineRule="auto"/>
        <w:rPr>
          <w:rFonts w:ascii="Arial Narrow" w:eastAsia="Aptos" w:hAnsi="Arial Narrow" w:cs="Times New Roman"/>
          <w:sz w:val="24"/>
        </w:rPr>
      </w:pPr>
    </w:p>
    <w:p w14:paraId="08BE5F3C" w14:textId="77777777" w:rsidR="007824EB" w:rsidRDefault="007824EB">
      <w:pPr>
        <w:spacing w:line="278" w:lineRule="auto"/>
        <w:rPr>
          <w:rFonts w:ascii="Arial Narrow" w:eastAsia="Times New Roman" w:hAnsi="Arial Narrow" w:cs="Times New Roman"/>
          <w:color w:val="0F4761" w:themeColor="accent1" w:themeShade="BF"/>
          <w:sz w:val="32"/>
          <w:szCs w:val="32"/>
        </w:rPr>
      </w:pPr>
      <w:r>
        <w:rPr>
          <w:rFonts w:ascii="Arial Narrow" w:eastAsia="Times New Roman" w:hAnsi="Arial Narrow" w:cs="Times New Roman"/>
          <w:color w:val="0F4761" w:themeColor="accent1" w:themeShade="BF"/>
          <w:sz w:val="32"/>
          <w:szCs w:val="32"/>
        </w:rPr>
        <w:br w:type="page"/>
      </w:r>
    </w:p>
    <w:p w14:paraId="40F5E1B8" w14:textId="3265DC3A" w:rsidR="00633209" w:rsidRPr="00633209" w:rsidRDefault="00633209" w:rsidP="00633209">
      <w:pPr>
        <w:keepNext/>
        <w:keepLines/>
        <w:spacing w:before="160" w:after="80" w:line="256" w:lineRule="auto"/>
        <w:outlineLvl w:val="1"/>
        <w:rPr>
          <w:rFonts w:ascii="Arial Narrow" w:eastAsia="Times New Roman" w:hAnsi="Arial Narrow" w:cs="Times New Roman"/>
          <w:color w:val="0F4761" w:themeColor="accent1" w:themeShade="BF"/>
          <w:sz w:val="32"/>
          <w:szCs w:val="32"/>
        </w:rPr>
      </w:pPr>
      <w:r w:rsidRPr="00633209">
        <w:rPr>
          <w:rFonts w:ascii="Arial Narrow" w:eastAsia="Times New Roman" w:hAnsi="Arial Narrow" w:cs="Times New Roman"/>
          <w:color w:val="0F4761" w:themeColor="accent1" w:themeShade="BF"/>
          <w:sz w:val="32"/>
          <w:szCs w:val="32"/>
        </w:rPr>
        <w:lastRenderedPageBreak/>
        <w:t>4.</w:t>
      </w:r>
      <w:r w:rsidR="007824EB">
        <w:rPr>
          <w:rFonts w:ascii="Arial Narrow" w:eastAsia="Times New Roman" w:hAnsi="Arial Narrow" w:cs="Times New Roman"/>
          <w:color w:val="0F4761" w:themeColor="accent1" w:themeShade="BF"/>
          <w:sz w:val="32"/>
          <w:szCs w:val="32"/>
        </w:rPr>
        <w:t>7</w:t>
      </w:r>
      <w:r w:rsidRPr="00633209">
        <w:rPr>
          <w:rFonts w:ascii="Arial Narrow" w:eastAsia="Times New Roman" w:hAnsi="Arial Narrow" w:cs="Times New Roman"/>
          <w:color w:val="0F4761" w:themeColor="accent1" w:themeShade="BF"/>
          <w:sz w:val="32"/>
          <w:szCs w:val="32"/>
        </w:rPr>
        <w:t xml:space="preserve"> – Critères de jugement des propositions</w:t>
      </w:r>
    </w:p>
    <w:p w14:paraId="33E12723" w14:textId="77777777" w:rsidR="00633209" w:rsidRDefault="00633209" w:rsidP="00633209">
      <w:pPr>
        <w:spacing w:after="0" w:line="240" w:lineRule="auto"/>
        <w:rPr>
          <w:rFonts w:ascii="Arial Narrow" w:eastAsia="Aptos" w:hAnsi="Arial Narrow" w:cs="Times New Roman"/>
          <w:sz w:val="24"/>
        </w:rPr>
      </w:pPr>
      <w:r w:rsidRPr="00633209">
        <w:rPr>
          <w:rFonts w:ascii="Arial Narrow" w:eastAsia="Aptos" w:hAnsi="Arial Narrow" w:cs="Times New Roman"/>
          <w:sz w:val="24"/>
        </w:rPr>
        <w:t>Après classement des offres conformément aux critères pondérés définis ci-après, l’offre économiquement la plus avantageuse est choisie par le pouvoir adjudicateur.</w:t>
      </w:r>
    </w:p>
    <w:p w14:paraId="7716395D" w14:textId="77777777" w:rsidR="007824EB" w:rsidRPr="00633209" w:rsidRDefault="007824EB" w:rsidP="00633209">
      <w:pPr>
        <w:spacing w:after="0" w:line="240" w:lineRule="auto"/>
        <w:rPr>
          <w:rFonts w:ascii="Arial Narrow" w:eastAsia="Aptos" w:hAnsi="Arial Narrow" w:cs="Times New Roman"/>
          <w:sz w:val="24"/>
        </w:rPr>
      </w:pPr>
    </w:p>
    <w:tbl>
      <w:tblPr>
        <w:tblStyle w:val="Grilledutableau1"/>
        <w:tblW w:w="0" w:type="auto"/>
        <w:jc w:val="center"/>
        <w:tblInd w:w="0" w:type="dxa"/>
        <w:tblLook w:val="04A0" w:firstRow="1" w:lastRow="0" w:firstColumn="1" w:lastColumn="0" w:noHBand="0" w:noVBand="1"/>
      </w:tblPr>
      <w:tblGrid>
        <w:gridCol w:w="6101"/>
        <w:gridCol w:w="1985"/>
      </w:tblGrid>
      <w:tr w:rsidR="00633209" w:rsidRPr="00633209" w14:paraId="613E1D1F" w14:textId="77777777">
        <w:trPr>
          <w:jc w:val="center"/>
        </w:trPr>
        <w:tc>
          <w:tcPr>
            <w:tcW w:w="61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A734A4" w14:textId="77777777" w:rsidR="00633209" w:rsidRPr="00633209" w:rsidRDefault="00633209" w:rsidP="00633209">
            <w:pPr>
              <w:spacing w:line="240" w:lineRule="auto"/>
              <w:jc w:val="center"/>
              <w:rPr>
                <w:rFonts w:ascii="Arial Narrow" w:hAnsi="Arial Narrow"/>
                <w:b/>
                <w:bCs/>
              </w:rPr>
            </w:pPr>
            <w:r w:rsidRPr="00633209">
              <w:rPr>
                <w:rFonts w:ascii="Arial Narrow" w:hAnsi="Arial Narrow"/>
                <w:b/>
                <w:bCs/>
              </w:rPr>
              <w:t>Critère d’attribution</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9B69FF" w14:textId="77777777" w:rsidR="00633209" w:rsidRPr="00633209" w:rsidRDefault="00633209" w:rsidP="00633209">
            <w:pPr>
              <w:spacing w:line="240" w:lineRule="auto"/>
              <w:jc w:val="center"/>
              <w:rPr>
                <w:rFonts w:ascii="Arial Narrow" w:hAnsi="Arial Narrow"/>
                <w:b/>
                <w:bCs/>
              </w:rPr>
            </w:pPr>
            <w:r w:rsidRPr="00633209">
              <w:rPr>
                <w:rFonts w:ascii="Arial Narrow" w:hAnsi="Arial Narrow"/>
                <w:b/>
                <w:bCs/>
              </w:rPr>
              <w:t>Pondération</w:t>
            </w:r>
          </w:p>
        </w:tc>
      </w:tr>
      <w:tr w:rsidR="00633209" w:rsidRPr="00633209" w14:paraId="76262A66" w14:textId="77777777">
        <w:trPr>
          <w:jc w:val="center"/>
        </w:trPr>
        <w:tc>
          <w:tcPr>
            <w:tcW w:w="6101" w:type="dxa"/>
            <w:tcBorders>
              <w:top w:val="single" w:sz="4" w:space="0" w:color="auto"/>
              <w:left w:val="single" w:sz="4" w:space="0" w:color="auto"/>
              <w:bottom w:val="single" w:sz="4" w:space="0" w:color="auto"/>
              <w:right w:val="single" w:sz="4" w:space="0" w:color="auto"/>
            </w:tcBorders>
          </w:tcPr>
          <w:p w14:paraId="26F02506" w14:textId="77777777" w:rsidR="00633209" w:rsidRPr="00633209" w:rsidRDefault="00633209" w:rsidP="00633209">
            <w:pPr>
              <w:spacing w:line="240" w:lineRule="auto"/>
              <w:rPr>
                <w:rFonts w:ascii="Arial Narrow" w:hAnsi="Arial Narrow"/>
                <w:b/>
                <w:bCs/>
                <w:i/>
                <w:iCs/>
                <w:u w:val="single"/>
              </w:rPr>
            </w:pPr>
            <w:r w:rsidRPr="00633209">
              <w:rPr>
                <w:rFonts w:ascii="Arial Narrow" w:hAnsi="Arial Narrow"/>
                <w:b/>
                <w:bCs/>
                <w:i/>
                <w:iCs/>
                <w:u w:val="single"/>
              </w:rPr>
              <w:t>Les prix des prestations</w:t>
            </w:r>
          </w:p>
          <w:p w14:paraId="65C92D32" w14:textId="2DE21082" w:rsidR="00633209" w:rsidRPr="00633209" w:rsidRDefault="00633209" w:rsidP="00633209">
            <w:pPr>
              <w:spacing w:line="240" w:lineRule="auto"/>
              <w:rPr>
                <w:rFonts w:ascii="Arial Narrow" w:hAnsi="Arial Narrow"/>
              </w:rPr>
            </w:pPr>
            <w:r w:rsidRPr="00633209">
              <w:rPr>
                <w:rFonts w:ascii="Arial Narrow" w:hAnsi="Arial Narrow"/>
              </w:rPr>
              <w:t xml:space="preserve">Le montant total de l’offre noté sur </w:t>
            </w:r>
            <w:r>
              <w:rPr>
                <w:rFonts w:ascii="Arial Narrow" w:hAnsi="Arial Narrow"/>
              </w:rPr>
              <w:t>6</w:t>
            </w:r>
            <w:r w:rsidR="005D6933">
              <w:rPr>
                <w:rFonts w:ascii="Arial Narrow" w:hAnsi="Arial Narrow"/>
              </w:rPr>
              <w:t>0</w:t>
            </w:r>
            <w:r w:rsidRPr="00633209">
              <w:rPr>
                <w:rFonts w:ascii="Arial Narrow" w:hAnsi="Arial Narrow"/>
              </w:rPr>
              <w:t xml:space="preserve"> points.</w:t>
            </w:r>
          </w:p>
          <w:p w14:paraId="71D7C515" w14:textId="77777777" w:rsidR="00633209" w:rsidRPr="00633209" w:rsidRDefault="00633209" w:rsidP="00633209">
            <w:pPr>
              <w:spacing w:line="240" w:lineRule="auto"/>
              <w:rPr>
                <w:rFonts w:ascii="Arial Narrow" w:hAnsi="Arial Narrow"/>
              </w:rPr>
            </w:pPr>
            <w:r w:rsidRPr="00633209">
              <w:rPr>
                <w:rFonts w:ascii="Arial Narrow" w:hAnsi="Arial Narrow"/>
              </w:rPr>
              <w:t>La note maximale sera attribuée à l’offre la moins-disante. Pour les autres, la formule suivante s’appliquera :</w:t>
            </w:r>
          </w:p>
          <w:p w14:paraId="7DB0A25F" w14:textId="2F6974A6" w:rsidR="00633209" w:rsidRPr="00633209" w:rsidRDefault="00633209" w:rsidP="00633209">
            <w:pPr>
              <w:spacing w:line="240" w:lineRule="auto"/>
              <w:rPr>
                <w:rFonts w:ascii="Arial Narrow" w:hAnsi="Arial Narrow"/>
              </w:rPr>
            </w:pPr>
            <w:r w:rsidRPr="00633209">
              <w:rPr>
                <w:rFonts w:ascii="Arial Narrow" w:hAnsi="Arial Narrow"/>
              </w:rPr>
              <w:t xml:space="preserve">N = (P1/PN) * </w:t>
            </w:r>
            <w:r>
              <w:rPr>
                <w:rFonts w:ascii="Arial Narrow" w:hAnsi="Arial Narrow"/>
              </w:rPr>
              <w:t>6</w:t>
            </w:r>
            <w:r w:rsidR="005D6933">
              <w:rPr>
                <w:rFonts w:ascii="Arial Narrow" w:hAnsi="Arial Narrow"/>
              </w:rPr>
              <w:t>0</w:t>
            </w:r>
          </w:p>
          <w:p w14:paraId="7C521E81" w14:textId="77777777" w:rsidR="00633209" w:rsidRPr="00633209" w:rsidRDefault="00633209" w:rsidP="00633209">
            <w:pPr>
              <w:spacing w:line="240" w:lineRule="auto"/>
              <w:rPr>
                <w:rFonts w:ascii="Arial Narrow" w:hAnsi="Arial Narrow"/>
              </w:rPr>
            </w:pPr>
          </w:p>
          <w:p w14:paraId="75692EC6" w14:textId="77777777" w:rsidR="00633209" w:rsidRPr="00633209" w:rsidRDefault="00633209" w:rsidP="00633209">
            <w:pPr>
              <w:spacing w:line="240" w:lineRule="auto"/>
              <w:rPr>
                <w:rFonts w:ascii="Arial Narrow" w:hAnsi="Arial Narrow"/>
              </w:rPr>
            </w:pPr>
            <w:r w:rsidRPr="00633209">
              <w:rPr>
                <w:rFonts w:ascii="Arial Narrow" w:hAnsi="Arial Narrow"/>
              </w:rPr>
              <w:t>Dans laquelle :</w:t>
            </w:r>
          </w:p>
          <w:p w14:paraId="5F346221" w14:textId="77777777" w:rsidR="00633209" w:rsidRPr="00633209" w:rsidRDefault="00633209" w:rsidP="00633209">
            <w:pPr>
              <w:spacing w:line="240" w:lineRule="auto"/>
              <w:rPr>
                <w:rFonts w:ascii="Arial Narrow" w:hAnsi="Arial Narrow"/>
              </w:rPr>
            </w:pPr>
            <w:r w:rsidRPr="00633209">
              <w:rPr>
                <w:rFonts w:ascii="Arial Narrow" w:hAnsi="Arial Narrow"/>
              </w:rPr>
              <w:t>N= Note de l’offre à noter</w:t>
            </w:r>
          </w:p>
          <w:p w14:paraId="77A58418" w14:textId="77777777" w:rsidR="00633209" w:rsidRPr="00633209" w:rsidRDefault="00633209" w:rsidP="00633209">
            <w:pPr>
              <w:spacing w:line="240" w:lineRule="auto"/>
              <w:rPr>
                <w:rFonts w:ascii="Arial Narrow" w:hAnsi="Arial Narrow"/>
              </w:rPr>
            </w:pPr>
            <w:r w:rsidRPr="00633209">
              <w:rPr>
                <w:rFonts w:ascii="Arial Narrow" w:hAnsi="Arial Narrow"/>
              </w:rPr>
              <w:t>P1=Montant de l’offre la moins-disante</w:t>
            </w:r>
          </w:p>
          <w:p w14:paraId="23C99371" w14:textId="77777777" w:rsidR="00633209" w:rsidRPr="00633209" w:rsidRDefault="00633209" w:rsidP="00633209">
            <w:pPr>
              <w:spacing w:line="240" w:lineRule="auto"/>
              <w:rPr>
                <w:rFonts w:ascii="Arial Narrow" w:hAnsi="Arial Narrow"/>
              </w:rPr>
            </w:pPr>
            <w:r w:rsidRPr="00633209">
              <w:rPr>
                <w:rFonts w:ascii="Arial Narrow" w:hAnsi="Arial Narrow"/>
              </w:rPr>
              <w:t>PN=Montant de l’offre à noter</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72A204F" w14:textId="1CFA6306" w:rsidR="00633209" w:rsidRPr="00633209" w:rsidRDefault="00633209" w:rsidP="00633209">
            <w:pPr>
              <w:numPr>
                <w:ilvl w:val="0"/>
                <w:numId w:val="20"/>
              </w:numPr>
              <w:spacing w:line="240" w:lineRule="auto"/>
              <w:ind w:left="29"/>
              <w:jc w:val="center"/>
              <w:rPr>
                <w:rFonts w:ascii="Arial Narrow" w:hAnsi="Arial Narrow"/>
              </w:rPr>
            </w:pPr>
            <w:r>
              <w:rPr>
                <w:rFonts w:ascii="Arial Narrow" w:hAnsi="Arial Narrow"/>
              </w:rPr>
              <w:t>6</w:t>
            </w:r>
            <w:r w:rsidR="005D6933">
              <w:rPr>
                <w:rFonts w:ascii="Arial Narrow" w:hAnsi="Arial Narrow"/>
              </w:rPr>
              <w:t>0</w:t>
            </w:r>
            <w:r w:rsidRPr="00633209">
              <w:rPr>
                <w:rFonts w:ascii="Arial Narrow" w:hAnsi="Arial Narrow"/>
              </w:rPr>
              <w:t>%</w:t>
            </w:r>
          </w:p>
        </w:tc>
      </w:tr>
      <w:tr w:rsidR="00633209" w:rsidRPr="00633209" w14:paraId="318BE77C" w14:textId="77777777">
        <w:trPr>
          <w:jc w:val="center"/>
        </w:trPr>
        <w:tc>
          <w:tcPr>
            <w:tcW w:w="6101" w:type="dxa"/>
            <w:tcBorders>
              <w:top w:val="single" w:sz="4" w:space="0" w:color="auto"/>
              <w:left w:val="single" w:sz="4" w:space="0" w:color="auto"/>
              <w:bottom w:val="single" w:sz="4" w:space="0" w:color="auto"/>
              <w:right w:val="single" w:sz="4" w:space="0" w:color="auto"/>
            </w:tcBorders>
            <w:hideMark/>
          </w:tcPr>
          <w:p w14:paraId="313571A2" w14:textId="77777777" w:rsidR="00633209" w:rsidRPr="00633209" w:rsidRDefault="00633209" w:rsidP="00633209">
            <w:pPr>
              <w:spacing w:line="240" w:lineRule="auto"/>
              <w:rPr>
                <w:rFonts w:ascii="Arial Narrow" w:hAnsi="Arial Narrow"/>
                <w:b/>
                <w:bCs/>
                <w:i/>
                <w:iCs/>
                <w:u w:val="single"/>
              </w:rPr>
            </w:pPr>
            <w:r w:rsidRPr="00633209">
              <w:rPr>
                <w:rFonts w:ascii="Arial Narrow" w:hAnsi="Arial Narrow"/>
                <w:b/>
                <w:bCs/>
                <w:i/>
                <w:iCs/>
                <w:u w:val="single"/>
              </w:rPr>
              <w:t>La valeur technique des prestations ;</w:t>
            </w:r>
          </w:p>
          <w:p w14:paraId="6A5520F3" w14:textId="72D16B5D" w:rsidR="00633209" w:rsidRPr="00633209" w:rsidRDefault="00633209" w:rsidP="00633209">
            <w:pPr>
              <w:numPr>
                <w:ilvl w:val="0"/>
                <w:numId w:val="21"/>
              </w:numPr>
              <w:spacing w:line="240" w:lineRule="auto"/>
              <w:rPr>
                <w:rFonts w:ascii="Arial Narrow" w:hAnsi="Arial Narrow"/>
              </w:rPr>
            </w:pPr>
            <w:r>
              <w:rPr>
                <w:rFonts w:ascii="Arial Narrow" w:hAnsi="Arial Narrow"/>
              </w:rPr>
              <w:t>Matériel proposé</w:t>
            </w:r>
          </w:p>
          <w:p w14:paraId="2A7FA7D8" w14:textId="3A65706E" w:rsidR="00633209" w:rsidRDefault="00633209" w:rsidP="00633209">
            <w:pPr>
              <w:numPr>
                <w:ilvl w:val="0"/>
                <w:numId w:val="21"/>
              </w:numPr>
              <w:spacing w:line="240" w:lineRule="auto"/>
              <w:rPr>
                <w:rFonts w:ascii="Arial Narrow" w:hAnsi="Arial Narrow"/>
              </w:rPr>
            </w:pPr>
            <w:r w:rsidRPr="00633209">
              <w:rPr>
                <w:rFonts w:ascii="Arial Narrow" w:hAnsi="Arial Narrow"/>
              </w:rPr>
              <w:t>Délai d’exécution</w:t>
            </w:r>
            <w:r w:rsidR="00E54990">
              <w:rPr>
                <w:rFonts w:ascii="Arial Narrow" w:hAnsi="Arial Narrow"/>
              </w:rPr>
              <w:t xml:space="preserve"> (le plus court aura la meilleure note)</w:t>
            </w:r>
          </w:p>
          <w:p w14:paraId="65D9C530" w14:textId="74E78F99" w:rsidR="00633209" w:rsidRDefault="00633209" w:rsidP="00633209">
            <w:pPr>
              <w:numPr>
                <w:ilvl w:val="0"/>
                <w:numId w:val="21"/>
              </w:numPr>
              <w:spacing w:line="240" w:lineRule="auto"/>
              <w:rPr>
                <w:rFonts w:ascii="Arial Narrow" w:hAnsi="Arial Narrow"/>
              </w:rPr>
            </w:pPr>
            <w:r>
              <w:rPr>
                <w:rFonts w:ascii="Arial Narrow" w:hAnsi="Arial Narrow"/>
              </w:rPr>
              <w:t>Planning détaillé</w:t>
            </w:r>
          </w:p>
          <w:p w14:paraId="26BF97DF" w14:textId="77777777" w:rsidR="00633209" w:rsidRDefault="00633209" w:rsidP="00FF60E8">
            <w:pPr>
              <w:spacing w:line="240" w:lineRule="auto"/>
              <w:rPr>
                <w:rFonts w:ascii="Arial Narrow" w:hAnsi="Arial Narrow"/>
              </w:rPr>
            </w:pPr>
            <w:r w:rsidRPr="00633209">
              <w:rPr>
                <w:rFonts w:ascii="Arial Narrow" w:hAnsi="Arial Narrow"/>
              </w:rPr>
              <w:t>Ce critère sera apprécié d’après l’offre technique fournie par le candidat.</w:t>
            </w:r>
          </w:p>
          <w:p w14:paraId="6B2D3E50" w14:textId="77777777" w:rsidR="005D6933" w:rsidRDefault="00FF60E8" w:rsidP="00FF60E8">
            <w:pPr>
              <w:spacing w:line="240" w:lineRule="auto"/>
              <w:rPr>
                <w:rFonts w:ascii="Arial Narrow" w:hAnsi="Arial Narrow"/>
              </w:rPr>
            </w:pPr>
            <w:r w:rsidRPr="005D6933">
              <w:rPr>
                <w:rFonts w:ascii="Arial Narrow" w:hAnsi="Arial Narrow"/>
                <w:b/>
                <w:bCs/>
              </w:rPr>
              <w:t>Max</w:t>
            </w:r>
            <w:r w:rsidR="00FC04C4" w:rsidRPr="005D6933">
              <w:rPr>
                <w:rFonts w:ascii="Arial Narrow" w:hAnsi="Arial Narrow"/>
                <w:b/>
                <w:bCs/>
              </w:rPr>
              <w:t>imum</w:t>
            </w:r>
            <w:r w:rsidRPr="005D6933">
              <w:rPr>
                <w:rFonts w:ascii="Arial Narrow" w:hAnsi="Arial Narrow"/>
                <w:b/>
                <w:bCs/>
              </w:rPr>
              <w:t> : 6 pages</w:t>
            </w:r>
            <w:r w:rsidR="005D6933">
              <w:rPr>
                <w:rFonts w:ascii="Arial Narrow" w:hAnsi="Arial Narrow"/>
                <w:b/>
                <w:bCs/>
              </w:rPr>
              <w:t xml:space="preserve"> </w:t>
            </w:r>
            <w:r w:rsidR="005D6933" w:rsidRPr="005D6933">
              <w:rPr>
                <w:rFonts w:ascii="Arial Narrow" w:hAnsi="Arial Narrow"/>
              </w:rPr>
              <w:t>(hors fiches techniques)</w:t>
            </w:r>
            <w:r w:rsidRPr="005D6933">
              <w:rPr>
                <w:rFonts w:ascii="Arial Narrow" w:hAnsi="Arial Narrow"/>
              </w:rPr>
              <w:t>,</w:t>
            </w:r>
            <w:r>
              <w:rPr>
                <w:rFonts w:ascii="Arial Narrow" w:hAnsi="Arial Narrow"/>
              </w:rPr>
              <w:t xml:space="preserve"> si supérieur à 6 pages</w:t>
            </w:r>
          </w:p>
          <w:p w14:paraId="472ACFC6" w14:textId="08D84073" w:rsidR="00FF60E8" w:rsidRPr="00633209" w:rsidRDefault="00FF60E8" w:rsidP="00FF60E8">
            <w:pPr>
              <w:spacing w:line="240" w:lineRule="auto"/>
              <w:rPr>
                <w:rFonts w:ascii="Arial Narrow" w:hAnsi="Arial Narrow"/>
              </w:rPr>
            </w:pPr>
            <w:r>
              <w:rPr>
                <w:rFonts w:ascii="Arial Narrow" w:hAnsi="Arial Narrow"/>
              </w:rPr>
              <w:t xml:space="preserve"> -5 points sur la notation</w:t>
            </w:r>
          </w:p>
        </w:tc>
        <w:tc>
          <w:tcPr>
            <w:tcW w:w="1985" w:type="dxa"/>
            <w:tcBorders>
              <w:top w:val="single" w:sz="4" w:space="0" w:color="auto"/>
              <w:left w:val="single" w:sz="4" w:space="0" w:color="auto"/>
              <w:bottom w:val="single" w:sz="4" w:space="0" w:color="auto"/>
              <w:right w:val="single" w:sz="4" w:space="0" w:color="auto"/>
            </w:tcBorders>
          </w:tcPr>
          <w:p w14:paraId="5071B446" w14:textId="77777777" w:rsidR="00633209" w:rsidRPr="00633209" w:rsidRDefault="00633209" w:rsidP="00633209">
            <w:pPr>
              <w:spacing w:line="240" w:lineRule="auto"/>
              <w:rPr>
                <w:rFonts w:ascii="Arial Narrow" w:hAnsi="Arial Narrow"/>
              </w:rPr>
            </w:pPr>
          </w:p>
          <w:p w14:paraId="351DB700" w14:textId="2F8BE4B4" w:rsidR="00633209" w:rsidRPr="00633209" w:rsidRDefault="00633209" w:rsidP="00633209">
            <w:pPr>
              <w:numPr>
                <w:ilvl w:val="0"/>
                <w:numId w:val="21"/>
              </w:numPr>
              <w:spacing w:line="240" w:lineRule="auto"/>
              <w:rPr>
                <w:rFonts w:ascii="Arial Narrow" w:hAnsi="Arial Narrow"/>
              </w:rPr>
            </w:pPr>
            <w:r>
              <w:rPr>
                <w:rFonts w:ascii="Arial Narrow" w:hAnsi="Arial Narrow"/>
              </w:rPr>
              <w:t>10</w:t>
            </w:r>
            <w:r w:rsidRPr="00633209">
              <w:rPr>
                <w:rFonts w:ascii="Arial Narrow" w:hAnsi="Arial Narrow"/>
              </w:rPr>
              <w:t>%</w:t>
            </w:r>
          </w:p>
          <w:p w14:paraId="50023F1C" w14:textId="3513FC6A" w:rsidR="00633209" w:rsidRPr="00633209" w:rsidRDefault="005D6933" w:rsidP="00633209">
            <w:pPr>
              <w:numPr>
                <w:ilvl w:val="0"/>
                <w:numId w:val="21"/>
              </w:numPr>
              <w:spacing w:line="240" w:lineRule="auto"/>
              <w:rPr>
                <w:rFonts w:ascii="Arial Narrow" w:hAnsi="Arial Narrow"/>
              </w:rPr>
            </w:pPr>
            <w:r>
              <w:rPr>
                <w:rFonts w:ascii="Arial Narrow" w:hAnsi="Arial Narrow"/>
              </w:rPr>
              <w:t>20</w:t>
            </w:r>
            <w:r w:rsidR="00633209" w:rsidRPr="00633209">
              <w:rPr>
                <w:rFonts w:ascii="Arial Narrow" w:hAnsi="Arial Narrow"/>
              </w:rPr>
              <w:t>%</w:t>
            </w:r>
          </w:p>
          <w:p w14:paraId="013BF349" w14:textId="77777777" w:rsidR="00633209" w:rsidRPr="00633209" w:rsidRDefault="00633209" w:rsidP="00633209">
            <w:pPr>
              <w:numPr>
                <w:ilvl w:val="0"/>
                <w:numId w:val="21"/>
              </w:numPr>
              <w:spacing w:line="240" w:lineRule="auto"/>
              <w:rPr>
                <w:rFonts w:ascii="Arial Narrow" w:hAnsi="Arial Narrow"/>
              </w:rPr>
            </w:pPr>
            <w:r w:rsidRPr="00633209">
              <w:rPr>
                <w:rFonts w:ascii="Arial Narrow" w:hAnsi="Arial Narrow"/>
              </w:rPr>
              <w:t>10%</w:t>
            </w:r>
          </w:p>
          <w:p w14:paraId="0E8A25C2" w14:textId="0DF31A78" w:rsidR="00633209" w:rsidRPr="00633209" w:rsidRDefault="00633209" w:rsidP="00633209">
            <w:pPr>
              <w:spacing w:line="240" w:lineRule="auto"/>
              <w:ind w:left="360"/>
              <w:rPr>
                <w:rFonts w:ascii="Arial Narrow" w:hAnsi="Arial Narrow"/>
              </w:rPr>
            </w:pPr>
          </w:p>
          <w:p w14:paraId="64D74556" w14:textId="77777777" w:rsidR="00633209" w:rsidRPr="00633209" w:rsidRDefault="00633209" w:rsidP="00633209">
            <w:pPr>
              <w:spacing w:line="240" w:lineRule="auto"/>
              <w:rPr>
                <w:rFonts w:ascii="Arial Narrow" w:hAnsi="Arial Narrow"/>
              </w:rPr>
            </w:pPr>
          </w:p>
        </w:tc>
      </w:tr>
    </w:tbl>
    <w:p w14:paraId="5F3C4175" w14:textId="77777777" w:rsidR="00633209" w:rsidRPr="00633209" w:rsidRDefault="00633209" w:rsidP="00633209">
      <w:pPr>
        <w:spacing w:after="0" w:line="240" w:lineRule="auto"/>
        <w:rPr>
          <w:rFonts w:ascii="Arial Narrow" w:eastAsia="Aptos" w:hAnsi="Arial Narrow" w:cs="Times New Roman"/>
          <w:sz w:val="24"/>
        </w:rPr>
      </w:pPr>
    </w:p>
    <w:p w14:paraId="25A8154D" w14:textId="60C14951" w:rsidR="00633209" w:rsidRPr="00633209" w:rsidRDefault="00633209" w:rsidP="00633209">
      <w:pPr>
        <w:keepNext/>
        <w:keepLines/>
        <w:spacing w:before="160" w:after="80" w:line="256" w:lineRule="auto"/>
        <w:outlineLvl w:val="1"/>
        <w:rPr>
          <w:rFonts w:ascii="Arial Narrow" w:eastAsia="Times New Roman" w:hAnsi="Arial Narrow" w:cs="Times New Roman"/>
          <w:color w:val="0F4761" w:themeColor="accent1" w:themeShade="BF"/>
          <w:sz w:val="32"/>
          <w:szCs w:val="32"/>
        </w:rPr>
      </w:pPr>
      <w:r w:rsidRPr="00633209">
        <w:rPr>
          <w:rFonts w:ascii="Arial Narrow" w:eastAsia="Times New Roman" w:hAnsi="Arial Narrow" w:cs="Times New Roman"/>
          <w:color w:val="0F4761" w:themeColor="accent1" w:themeShade="BF"/>
          <w:sz w:val="32"/>
          <w:szCs w:val="32"/>
        </w:rPr>
        <w:t>4.</w:t>
      </w:r>
      <w:r w:rsidR="007824EB">
        <w:rPr>
          <w:rFonts w:ascii="Arial Narrow" w:eastAsia="Times New Roman" w:hAnsi="Arial Narrow" w:cs="Times New Roman"/>
          <w:color w:val="0F4761" w:themeColor="accent1" w:themeShade="BF"/>
          <w:sz w:val="32"/>
          <w:szCs w:val="32"/>
        </w:rPr>
        <w:t>8</w:t>
      </w:r>
      <w:r w:rsidRPr="00633209">
        <w:rPr>
          <w:rFonts w:ascii="Arial Narrow" w:eastAsia="Times New Roman" w:hAnsi="Arial Narrow" w:cs="Times New Roman"/>
          <w:color w:val="0F4761" w:themeColor="accent1" w:themeShade="BF"/>
          <w:sz w:val="32"/>
          <w:szCs w:val="32"/>
        </w:rPr>
        <w:t xml:space="preserve"> – Négociation</w:t>
      </w:r>
    </w:p>
    <w:p w14:paraId="3C45DEC0" w14:textId="73785013" w:rsidR="00633209" w:rsidRPr="00633209" w:rsidRDefault="00633209" w:rsidP="00633209">
      <w:pPr>
        <w:spacing w:after="0" w:line="240" w:lineRule="auto"/>
        <w:rPr>
          <w:rFonts w:ascii="Arial Narrow" w:eastAsia="Aptos" w:hAnsi="Arial Narrow" w:cs="Times New Roman"/>
          <w:sz w:val="24"/>
        </w:rPr>
      </w:pPr>
      <w:r w:rsidRPr="00633209">
        <w:rPr>
          <w:rFonts w:ascii="Arial Narrow" w:eastAsia="Aptos" w:hAnsi="Arial Narrow" w:cs="Times New Roman"/>
          <w:sz w:val="24"/>
        </w:rPr>
        <w:t>Le pouvoir adjudicateur se réserve la possibilité de négocier avec les candidats à l’issue de l’étude initiale des offres.</w:t>
      </w:r>
    </w:p>
    <w:p w14:paraId="5F7F32EE" w14:textId="77777777" w:rsidR="00633209" w:rsidRPr="00633209" w:rsidRDefault="00633209" w:rsidP="00633209">
      <w:pPr>
        <w:spacing w:after="0" w:line="240" w:lineRule="auto"/>
        <w:rPr>
          <w:rFonts w:ascii="Arial Narrow" w:eastAsia="Aptos" w:hAnsi="Arial Narrow" w:cs="Times New Roman"/>
          <w:sz w:val="24"/>
        </w:rPr>
      </w:pPr>
      <w:r w:rsidRPr="00633209">
        <w:rPr>
          <w:rFonts w:ascii="Arial Narrow" w:eastAsia="Aptos" w:hAnsi="Arial Narrow" w:cs="Times New Roman"/>
          <w:sz w:val="24"/>
        </w:rPr>
        <w:t>En pareil cas, un nouveau classement sera établi après négociation et déterminera l’attributaire du marché.</w:t>
      </w:r>
    </w:p>
    <w:p w14:paraId="2DD1C3BB" w14:textId="77777777" w:rsidR="00633209" w:rsidRPr="00633209" w:rsidRDefault="00633209" w:rsidP="00633209">
      <w:pPr>
        <w:spacing w:after="0" w:line="240" w:lineRule="auto"/>
        <w:rPr>
          <w:rFonts w:ascii="Arial Narrow" w:eastAsia="Aptos" w:hAnsi="Arial Narrow" w:cs="Times New Roman"/>
          <w:sz w:val="24"/>
        </w:rPr>
      </w:pPr>
    </w:p>
    <w:p w14:paraId="634EACA8" w14:textId="77777777" w:rsidR="00633209" w:rsidRPr="00633209" w:rsidRDefault="00633209" w:rsidP="00633209">
      <w:pPr>
        <w:spacing w:after="0" w:line="240" w:lineRule="auto"/>
        <w:rPr>
          <w:rFonts w:ascii="Arial Narrow" w:eastAsia="Aptos" w:hAnsi="Arial Narrow" w:cs="Times New Roman"/>
          <w:sz w:val="24"/>
        </w:rPr>
      </w:pPr>
      <w:r w:rsidRPr="00633209">
        <w:rPr>
          <w:rFonts w:ascii="Arial Narrow" w:eastAsia="Aptos" w:hAnsi="Arial Narrow" w:cs="Times New Roman"/>
          <w:sz w:val="24"/>
        </w:rPr>
        <w:t>La négociation pourra prendre la forme d’échanges écrits et/ou d’entretiens (présentiel ou visio à la convenance du pouvoir adjudicateur). A l’issue des négociations, les candidats remettront alors leur offre finale dans un délai maximal indiqué lors des échanges. Ce délai de remise des offres finales sera identique pour tous les candidats.</w:t>
      </w:r>
    </w:p>
    <w:p w14:paraId="5C428D0F" w14:textId="77777777" w:rsidR="00633209" w:rsidRPr="00633209" w:rsidRDefault="00633209" w:rsidP="00633209">
      <w:pPr>
        <w:spacing w:after="0" w:line="240" w:lineRule="auto"/>
        <w:rPr>
          <w:rFonts w:ascii="Arial Narrow" w:eastAsia="Aptos" w:hAnsi="Arial Narrow" w:cs="Times New Roman"/>
          <w:sz w:val="24"/>
        </w:rPr>
      </w:pPr>
    </w:p>
    <w:p w14:paraId="002A6519" w14:textId="77777777" w:rsidR="00633209" w:rsidRPr="00633209" w:rsidRDefault="00633209" w:rsidP="00633209">
      <w:pPr>
        <w:spacing w:after="0" w:line="240" w:lineRule="auto"/>
        <w:rPr>
          <w:rFonts w:ascii="Arial Narrow" w:eastAsia="Aptos" w:hAnsi="Arial Narrow" w:cs="Times New Roman"/>
          <w:b/>
          <w:bCs/>
          <w:sz w:val="24"/>
        </w:rPr>
      </w:pPr>
      <w:r w:rsidRPr="00633209">
        <w:rPr>
          <w:rFonts w:ascii="Arial Narrow" w:eastAsia="Aptos" w:hAnsi="Arial Narrow" w:cs="Times New Roman"/>
          <w:b/>
          <w:bCs/>
          <w:sz w:val="24"/>
        </w:rPr>
        <w:t>Le pouvoir adjudicateur se réserve la possibilité d’attribuer le marché sur la base des offres initiales, sans négociation.</w:t>
      </w:r>
    </w:p>
    <w:p w14:paraId="78C86200" w14:textId="77777777" w:rsidR="00633209" w:rsidRDefault="00633209" w:rsidP="00F15FC3">
      <w:pPr>
        <w:pStyle w:val="Sansinterligne"/>
      </w:pPr>
    </w:p>
    <w:p w14:paraId="73F9C801" w14:textId="77777777" w:rsidR="005D6933" w:rsidRDefault="005D6933">
      <w:pPr>
        <w:spacing w:line="278" w:lineRule="auto"/>
        <w:rPr>
          <w:rFonts w:asciiTheme="majorHAnsi" w:eastAsiaTheme="majorEastAsia" w:hAnsiTheme="majorHAnsi" w:cstheme="majorBidi"/>
          <w:color w:val="0F4761" w:themeColor="accent1" w:themeShade="BF"/>
          <w:sz w:val="40"/>
          <w:szCs w:val="40"/>
        </w:rPr>
      </w:pPr>
      <w:r>
        <w:br w:type="page"/>
      </w:r>
    </w:p>
    <w:p w14:paraId="714099DE" w14:textId="41BC684A" w:rsidR="00306DD3" w:rsidRDefault="007824EB" w:rsidP="00306DD3">
      <w:pPr>
        <w:pStyle w:val="Titre1"/>
      </w:pPr>
      <w:r>
        <w:lastRenderedPageBreak/>
        <w:t>5</w:t>
      </w:r>
      <w:r w:rsidR="00306DD3">
        <w:t xml:space="preserve"> – Cahier des </w:t>
      </w:r>
      <w:r w:rsidR="00195AB6">
        <w:t>Clauses Techniques Particulières</w:t>
      </w:r>
      <w:r w:rsidR="00F15FC3">
        <w:t xml:space="preserve"> (C.C.T.P.)</w:t>
      </w:r>
    </w:p>
    <w:p w14:paraId="4B8AE404" w14:textId="4DA93CD9" w:rsidR="00CF52B6" w:rsidRDefault="00D7006C" w:rsidP="00505F64">
      <w:pPr>
        <w:pStyle w:val="Sansinterligne"/>
      </w:pPr>
      <w:r>
        <w:t>Lieu des travaux : Presbytère - 1 avenue Leclerc – 59470 WORMHOUT</w:t>
      </w:r>
    </w:p>
    <w:p w14:paraId="766746A4" w14:textId="77777777" w:rsidR="002868EF" w:rsidRDefault="002868EF" w:rsidP="00505F64">
      <w:pPr>
        <w:pStyle w:val="Sansinterligne"/>
      </w:pPr>
    </w:p>
    <w:p w14:paraId="7919E1FD" w14:textId="02C0AD8B" w:rsidR="002868EF" w:rsidRDefault="002868EF" w:rsidP="00505F64">
      <w:pPr>
        <w:pStyle w:val="Sansinterligne"/>
      </w:pPr>
      <w:r>
        <w:t xml:space="preserve">Le bâtiment est situé en secteur </w:t>
      </w:r>
      <w:r w:rsidR="007824EB">
        <w:t xml:space="preserve">classé </w:t>
      </w:r>
      <w:r w:rsidR="00E0565B">
        <w:t xml:space="preserve">Architecte des Bâtiments de France </w:t>
      </w:r>
      <w:r>
        <w:t>« </w:t>
      </w:r>
      <w:r w:rsidRPr="002868EF">
        <w:rPr>
          <w:b/>
          <w:bCs/>
        </w:rPr>
        <w:t>ABF</w:t>
      </w:r>
      <w:r>
        <w:t xml:space="preserve"> », </w:t>
      </w:r>
      <w:r w:rsidR="00E0565B">
        <w:t>dont les recommandations sont :</w:t>
      </w:r>
    </w:p>
    <w:p w14:paraId="7285DAE4" w14:textId="497EEFF3" w:rsidR="00E0565B" w:rsidRDefault="00E0565B" w:rsidP="00E0565B">
      <w:pPr>
        <w:pStyle w:val="Sansinterligne"/>
        <w:numPr>
          <w:ilvl w:val="0"/>
          <w:numId w:val="17"/>
        </w:numPr>
      </w:pPr>
      <w:r>
        <w:t>Réalisation à l’identique de l’existant en conservant les matériaux, les teintes et les caractéristiques architecturales de la couverture actuelle.</w:t>
      </w:r>
    </w:p>
    <w:p w14:paraId="07DB2F32" w14:textId="03AC64E7" w:rsidR="00E0565B" w:rsidRDefault="00E0565B" w:rsidP="00E0565B">
      <w:pPr>
        <w:pStyle w:val="Sansinterligne"/>
        <w:numPr>
          <w:ilvl w:val="0"/>
          <w:numId w:val="17"/>
        </w:numPr>
      </w:pPr>
      <w:r>
        <w:t>La forme et le format des ardoises existantes seront respectés afin de préserver l’aspect et les proportions de la couverture.</w:t>
      </w:r>
    </w:p>
    <w:p w14:paraId="68C48941" w14:textId="49D1C084" w:rsidR="00D7006C" w:rsidRPr="00D7006C" w:rsidRDefault="00D7006C" w:rsidP="00505F64">
      <w:pPr>
        <w:pStyle w:val="Sansinterligne"/>
        <w:rPr>
          <w:b/>
          <w:bCs/>
          <w:u w:val="single"/>
        </w:rPr>
      </w:pPr>
      <w:r>
        <w:rPr>
          <w:b/>
          <w:bCs/>
          <w:u w:val="single"/>
        </w:rPr>
        <w:t>Description de la prestation</w:t>
      </w:r>
    </w:p>
    <w:p w14:paraId="07060769" w14:textId="77777777" w:rsidR="00D7006C" w:rsidRDefault="00D7006C" w:rsidP="00505F64">
      <w:pPr>
        <w:pStyle w:val="Sansinterligne"/>
      </w:pPr>
    </w:p>
    <w:p w14:paraId="5F4CEF8E" w14:textId="16FDF8E3" w:rsidR="00D7006C" w:rsidRDefault="00D7006C" w:rsidP="00505F64">
      <w:pPr>
        <w:pStyle w:val="Sansinterligne"/>
      </w:pPr>
      <w:r>
        <w:t>Le candidat devra réaliser les prestations suivantes, liste non exhaustive :</w:t>
      </w:r>
    </w:p>
    <w:p w14:paraId="5AA3BD70" w14:textId="1EF8F415" w:rsidR="00D7006C" w:rsidRDefault="00D7006C" w:rsidP="00D7006C">
      <w:pPr>
        <w:pStyle w:val="Sansinterligne"/>
        <w:numPr>
          <w:ilvl w:val="0"/>
          <w:numId w:val="15"/>
        </w:numPr>
      </w:pPr>
      <w:r w:rsidRPr="00D7006C">
        <w:rPr>
          <w:b/>
          <w:bCs/>
        </w:rPr>
        <w:t>Déclarations</w:t>
      </w:r>
      <w:r>
        <w:t xml:space="preserve"> nécessaires à la réalisation de la prestation</w:t>
      </w:r>
      <w:r w:rsidR="002868EF">
        <w:t> </w:t>
      </w:r>
      <w:r w:rsidR="001E5E16">
        <w:t>(déclaration préalable déjà effectuée et accordée) ;</w:t>
      </w:r>
    </w:p>
    <w:p w14:paraId="405C7232" w14:textId="24FD47EC" w:rsidR="00D7006C" w:rsidRDefault="00D7006C" w:rsidP="00D7006C">
      <w:pPr>
        <w:pStyle w:val="Sansinterligne"/>
        <w:numPr>
          <w:ilvl w:val="0"/>
          <w:numId w:val="15"/>
        </w:numPr>
      </w:pPr>
      <w:r w:rsidRPr="00D7006C">
        <w:rPr>
          <w:b/>
          <w:bCs/>
        </w:rPr>
        <w:t>Dépose</w:t>
      </w:r>
      <w:r>
        <w:t xml:space="preserve"> et enlèvement de la couverture en ardoises et voliges</w:t>
      </w:r>
      <w:r w:rsidR="001E5E16">
        <w:t xml:space="preserve"> avec mise en décharge</w:t>
      </w:r>
      <w:r w:rsidR="002868EF">
        <w:t> ;</w:t>
      </w:r>
    </w:p>
    <w:p w14:paraId="78100D98" w14:textId="5DF551E7" w:rsidR="00D7006C" w:rsidRPr="002868EF" w:rsidRDefault="002868EF" w:rsidP="002868EF">
      <w:pPr>
        <w:pStyle w:val="Sansinterligne"/>
        <w:numPr>
          <w:ilvl w:val="0"/>
          <w:numId w:val="15"/>
        </w:numPr>
        <w:rPr>
          <w:b/>
          <w:bCs/>
        </w:rPr>
      </w:pPr>
      <w:r w:rsidRPr="002868EF">
        <w:rPr>
          <w:b/>
          <w:bCs/>
        </w:rPr>
        <w:t>Couverture en ardoises</w:t>
      </w:r>
      <w:r>
        <w:rPr>
          <w:b/>
          <w:bCs/>
        </w:rPr>
        <w:t xml:space="preserve"> : </w:t>
      </w:r>
      <w:r>
        <w:t xml:space="preserve">Fourniture et pose de </w:t>
      </w:r>
      <w:r w:rsidR="001E5E16">
        <w:t>d’ardoises naturelles d’Espagne au format : 40*25 (32*22 pour les brisis et annexe) – 1</w:t>
      </w:r>
      <w:r w:rsidR="001E5E16" w:rsidRPr="001E5E16">
        <w:rPr>
          <w:vertAlign w:val="superscript"/>
        </w:rPr>
        <w:t>er</w:t>
      </w:r>
      <w:r w:rsidR="001E5E16">
        <w:t xml:space="preserve"> tri, y compris lattage 18*38mm, fixées par crochets en inox noir, </w:t>
      </w:r>
      <w:r>
        <w:t>contre-lattage</w:t>
      </w:r>
      <w:r w:rsidR="001E5E16">
        <w:t xml:space="preserve"> (20*38)</w:t>
      </w:r>
      <w:r>
        <w:t xml:space="preserve"> et écran de sous-toiture</w:t>
      </w:r>
      <w:r w:rsidR="001E5E16">
        <w:t xml:space="preserve"> 300 HPV</w:t>
      </w:r>
      <w:r w:rsidR="00B03406">
        <w:t> ;</w:t>
      </w:r>
    </w:p>
    <w:p w14:paraId="26E73E36" w14:textId="5AB4DE8A" w:rsidR="002868EF" w:rsidRPr="002868EF" w:rsidRDefault="002868EF" w:rsidP="002868EF">
      <w:pPr>
        <w:pStyle w:val="Sansinterligne"/>
        <w:numPr>
          <w:ilvl w:val="0"/>
          <w:numId w:val="15"/>
        </w:numPr>
        <w:rPr>
          <w:b/>
          <w:bCs/>
        </w:rPr>
      </w:pPr>
      <w:r>
        <w:rPr>
          <w:b/>
          <w:bCs/>
        </w:rPr>
        <w:t>Faîtage, tuiles chatières, rives, brisis :</w:t>
      </w:r>
      <w:r>
        <w:t xml:space="preserve"> Fourniture et pose en zinc dont raccord d’étanchéité</w:t>
      </w:r>
      <w:r w:rsidR="001E5E16">
        <w:t> ;</w:t>
      </w:r>
    </w:p>
    <w:p w14:paraId="5DB8FA1C" w14:textId="70B56BD1" w:rsidR="002868EF" w:rsidRPr="00BC4C91" w:rsidRDefault="002868EF" w:rsidP="002868EF">
      <w:pPr>
        <w:pStyle w:val="Sansinterligne"/>
        <w:numPr>
          <w:ilvl w:val="0"/>
          <w:numId w:val="15"/>
        </w:numPr>
        <w:rPr>
          <w:b/>
          <w:bCs/>
        </w:rPr>
      </w:pPr>
      <w:r>
        <w:rPr>
          <w:b/>
          <w:bCs/>
        </w:rPr>
        <w:t>Lucarne :</w:t>
      </w:r>
      <w:r>
        <w:t xml:space="preserve"> Fourniture et pose en zinc dont </w:t>
      </w:r>
      <w:r w:rsidR="00BC4C91">
        <w:t>raccord d’</w:t>
      </w:r>
      <w:r>
        <w:t>étanchéité</w:t>
      </w:r>
      <w:r w:rsidR="00800E24">
        <w:t xml:space="preserve"> (hors menuiseries)</w:t>
      </w:r>
    </w:p>
    <w:p w14:paraId="0700C360" w14:textId="42896224" w:rsidR="00BC4C91" w:rsidRPr="004F704C" w:rsidRDefault="00BC4C91" w:rsidP="002868EF">
      <w:pPr>
        <w:pStyle w:val="Sansinterligne"/>
        <w:numPr>
          <w:ilvl w:val="0"/>
          <w:numId w:val="15"/>
        </w:numPr>
        <w:rPr>
          <w:b/>
          <w:bCs/>
        </w:rPr>
      </w:pPr>
      <w:r>
        <w:rPr>
          <w:b/>
          <w:bCs/>
        </w:rPr>
        <w:t>Fenêtre de toit</w:t>
      </w:r>
      <w:r w:rsidR="00A1471C">
        <w:rPr>
          <w:b/>
          <w:bCs/>
        </w:rPr>
        <w:t xml:space="preserve"> : </w:t>
      </w:r>
      <w:r w:rsidR="00A1471C">
        <w:t xml:space="preserve">Fourniture et pose d’une fenêtre </w:t>
      </w:r>
      <w:r w:rsidR="00800E24">
        <w:t>de toit</w:t>
      </w:r>
      <w:r w:rsidR="00A1471C">
        <w:t xml:space="preserve"> </w:t>
      </w:r>
      <w:r w:rsidR="00E0565B">
        <w:t xml:space="preserve">78*98 (l*L), de </w:t>
      </w:r>
      <w:r w:rsidR="00A1471C">
        <w:t xml:space="preserve">type : VELUX </w:t>
      </w:r>
      <w:r w:rsidR="004F704C">
        <w:t>PATRIMOINE</w:t>
      </w:r>
      <w:r w:rsidR="00800E24">
        <w:t xml:space="preserve"> </w:t>
      </w:r>
      <w:r w:rsidR="004F704C">
        <w:t>GCL</w:t>
      </w:r>
      <w:r w:rsidR="00800E24">
        <w:t xml:space="preserve"> </w:t>
      </w:r>
      <w:r w:rsidR="00E0565B">
        <w:t xml:space="preserve">avec meneau vertical central </w:t>
      </w:r>
      <w:r w:rsidR="00800E24">
        <w:t>dont raccord d’étanchéité</w:t>
      </w:r>
    </w:p>
    <w:p w14:paraId="70958886" w14:textId="0179006A" w:rsidR="004F704C" w:rsidRDefault="004F704C" w:rsidP="002868EF">
      <w:pPr>
        <w:pStyle w:val="Sansinterligne"/>
        <w:numPr>
          <w:ilvl w:val="0"/>
          <w:numId w:val="15"/>
        </w:numPr>
        <w:rPr>
          <w:b/>
          <w:bCs/>
        </w:rPr>
      </w:pPr>
      <w:r>
        <w:rPr>
          <w:b/>
          <w:bCs/>
        </w:rPr>
        <w:t>Tabatière :</w:t>
      </w:r>
      <w:r>
        <w:t xml:space="preserve"> Suppression de la tabatière sur l’annexe (côté rue)</w:t>
      </w:r>
    </w:p>
    <w:p w14:paraId="6612B2ED" w14:textId="4F4BF3CC" w:rsidR="00BC4C91" w:rsidRPr="00A1471C" w:rsidRDefault="00A1471C" w:rsidP="002868EF">
      <w:pPr>
        <w:pStyle w:val="Sansinterligne"/>
        <w:numPr>
          <w:ilvl w:val="0"/>
          <w:numId w:val="15"/>
        </w:numPr>
        <w:rPr>
          <w:b/>
          <w:bCs/>
        </w:rPr>
      </w:pPr>
      <w:r>
        <w:rPr>
          <w:b/>
          <w:bCs/>
        </w:rPr>
        <w:t xml:space="preserve">Chéneau avant : </w:t>
      </w:r>
      <w:r w:rsidR="00800E24" w:rsidRPr="00800E24">
        <w:t>C</w:t>
      </w:r>
      <w:r w:rsidR="00800E24">
        <w:t>onservé</w:t>
      </w:r>
    </w:p>
    <w:p w14:paraId="21927A21" w14:textId="6FBB5819" w:rsidR="00A1471C" w:rsidRPr="002868EF" w:rsidRDefault="00A1471C" w:rsidP="00A1471C">
      <w:pPr>
        <w:pStyle w:val="Sansinterligne"/>
        <w:numPr>
          <w:ilvl w:val="0"/>
          <w:numId w:val="15"/>
        </w:numPr>
        <w:rPr>
          <w:b/>
          <w:bCs/>
        </w:rPr>
      </w:pPr>
      <w:r>
        <w:rPr>
          <w:b/>
          <w:bCs/>
        </w:rPr>
        <w:t xml:space="preserve">Chéneau arrière : </w:t>
      </w:r>
      <w:r w:rsidR="00800E24">
        <w:t xml:space="preserve">Fourniture et pose en zinc, </w:t>
      </w:r>
      <w:proofErr w:type="spellStart"/>
      <w:r w:rsidR="00800E24">
        <w:t>ép</w:t>
      </w:r>
      <w:proofErr w:type="spellEnd"/>
      <w:r w:rsidR="00800E24">
        <w:t> :0,80, coloris : naturel</w:t>
      </w:r>
    </w:p>
    <w:p w14:paraId="5128B41C" w14:textId="2BE88465" w:rsidR="00A1471C" w:rsidRPr="002868EF" w:rsidRDefault="00A1471C" w:rsidP="002868EF">
      <w:pPr>
        <w:pStyle w:val="Sansinterligne"/>
        <w:numPr>
          <w:ilvl w:val="0"/>
          <w:numId w:val="15"/>
        </w:numPr>
        <w:rPr>
          <w:b/>
          <w:bCs/>
        </w:rPr>
      </w:pPr>
      <w:r>
        <w:rPr>
          <w:b/>
          <w:bCs/>
        </w:rPr>
        <w:t xml:space="preserve">Descente d’eau : </w:t>
      </w:r>
      <w:r>
        <w:t>Remplacement des descentes d’eau en zinc</w:t>
      </w:r>
      <w:r w:rsidR="00800E24">
        <w:t xml:space="preserve"> </w:t>
      </w:r>
      <w:r w:rsidR="00E0565B">
        <w:t xml:space="preserve">naturel </w:t>
      </w:r>
      <w:proofErr w:type="spellStart"/>
      <w:r w:rsidR="00E0565B">
        <w:t>prépatiné</w:t>
      </w:r>
      <w:proofErr w:type="spellEnd"/>
      <w:r w:rsidR="00E0565B">
        <w:t xml:space="preserve">, </w:t>
      </w:r>
      <w:r w:rsidR="00800E24" w:rsidRPr="00800E24">
        <w:rPr>
          <w:u w:val="single"/>
        </w:rPr>
        <w:t>uniquement sur le bâtiment annexe</w:t>
      </w:r>
      <w:r w:rsidR="00800E24">
        <w:t>.</w:t>
      </w:r>
    </w:p>
    <w:p w14:paraId="17668628" w14:textId="77777777" w:rsidR="00D7006C" w:rsidRDefault="00D7006C" w:rsidP="00505F64">
      <w:pPr>
        <w:pStyle w:val="Sansinterligne"/>
      </w:pPr>
    </w:p>
    <w:p w14:paraId="596A1A52" w14:textId="4D0EEAFD" w:rsidR="004F704C" w:rsidRPr="004F704C" w:rsidRDefault="004F704C" w:rsidP="00505F64">
      <w:pPr>
        <w:pStyle w:val="Sansinterligne"/>
        <w:rPr>
          <w:b/>
          <w:bCs/>
          <w:u w:val="single"/>
        </w:rPr>
      </w:pPr>
      <w:r w:rsidRPr="004F704C">
        <w:rPr>
          <w:b/>
          <w:bCs/>
          <w:u w:val="single"/>
        </w:rPr>
        <w:t>Options à chiffrer :</w:t>
      </w:r>
    </w:p>
    <w:p w14:paraId="20C70587" w14:textId="77777777" w:rsidR="004F704C" w:rsidRDefault="004F704C" w:rsidP="00505F64">
      <w:pPr>
        <w:pStyle w:val="Sansinterligne"/>
      </w:pPr>
    </w:p>
    <w:p w14:paraId="445FFF7D" w14:textId="619B8526" w:rsidR="00D7006C" w:rsidRPr="002868EF" w:rsidRDefault="00D7006C" w:rsidP="00D7006C">
      <w:pPr>
        <w:pStyle w:val="Sansinterligne"/>
        <w:numPr>
          <w:ilvl w:val="0"/>
          <w:numId w:val="16"/>
        </w:numPr>
        <w:rPr>
          <w:b/>
          <w:bCs/>
        </w:rPr>
      </w:pPr>
      <w:r w:rsidRPr="002868EF">
        <w:rPr>
          <w:b/>
          <w:bCs/>
        </w:rPr>
        <w:t>Charpente</w:t>
      </w:r>
    </w:p>
    <w:p w14:paraId="6096FA33" w14:textId="2B5CA0A0" w:rsidR="00D7006C" w:rsidRDefault="00D7006C" w:rsidP="00D7006C">
      <w:pPr>
        <w:pStyle w:val="Sansinterligne"/>
      </w:pPr>
      <w:r>
        <w:t xml:space="preserve">L’état sanitaire de la charpente n’est pas connu. Le candidat devra indiquer les coûts des matériaux et de main d’œuvre en cas de travaux (Matériaux : x€ </w:t>
      </w:r>
      <w:proofErr w:type="spellStart"/>
      <w:r>
        <w:t>ht</w:t>
      </w:r>
      <w:proofErr w:type="spellEnd"/>
      <w:r>
        <w:t xml:space="preserve"> /ml</w:t>
      </w:r>
      <w:r w:rsidR="002868EF">
        <w:t xml:space="preserve"> – Main d’œuvre : x€ </w:t>
      </w:r>
      <w:proofErr w:type="spellStart"/>
      <w:r w:rsidR="002868EF">
        <w:t>ht</w:t>
      </w:r>
      <w:proofErr w:type="spellEnd"/>
      <w:r w:rsidR="002868EF">
        <w:t>/h).</w:t>
      </w:r>
    </w:p>
    <w:p w14:paraId="1CF62017" w14:textId="77777777" w:rsidR="004F704C" w:rsidRDefault="004F704C" w:rsidP="00D7006C">
      <w:pPr>
        <w:pStyle w:val="Sansinterligne"/>
      </w:pPr>
    </w:p>
    <w:p w14:paraId="5CFD3715" w14:textId="719A4741" w:rsidR="00FE76D1" w:rsidRPr="00FE76D1" w:rsidRDefault="00FE76D1" w:rsidP="00FE76D1">
      <w:pPr>
        <w:pStyle w:val="Sansinterligne"/>
        <w:numPr>
          <w:ilvl w:val="0"/>
          <w:numId w:val="16"/>
        </w:numPr>
        <w:rPr>
          <w:b/>
          <w:bCs/>
        </w:rPr>
      </w:pPr>
      <w:r w:rsidRPr="00FE76D1">
        <w:rPr>
          <w:b/>
          <w:bCs/>
        </w:rPr>
        <w:t>Chéneau</w:t>
      </w:r>
    </w:p>
    <w:p w14:paraId="776FAA2E" w14:textId="0FD3E5AF" w:rsidR="00FE76D1" w:rsidRDefault="00FE76D1" w:rsidP="00FE76D1">
      <w:pPr>
        <w:pStyle w:val="Sansinterligne"/>
      </w:pPr>
      <w:r>
        <w:t xml:space="preserve">L’état sanitaire de l’encaissement bois du chéneau n’est pas connu.  Le candidat devra indiquer le coût en cas de travaux au mètre linéaire, main d’œuvre comprise (x€ </w:t>
      </w:r>
      <w:proofErr w:type="spellStart"/>
      <w:r>
        <w:t>ht</w:t>
      </w:r>
      <w:proofErr w:type="spellEnd"/>
      <w:r>
        <w:t xml:space="preserve"> /ml).</w:t>
      </w:r>
    </w:p>
    <w:p w14:paraId="614F0B06" w14:textId="11E09742" w:rsidR="00FE76D1" w:rsidRDefault="00FE76D1" w:rsidP="00FE76D1">
      <w:pPr>
        <w:pStyle w:val="Sansinterligne"/>
      </w:pPr>
    </w:p>
    <w:p w14:paraId="771E8C19" w14:textId="77777777" w:rsidR="00D7006C" w:rsidRDefault="00D7006C" w:rsidP="00505F64">
      <w:pPr>
        <w:pStyle w:val="Sansinterligne"/>
      </w:pPr>
    </w:p>
    <w:p w14:paraId="098E96E7" w14:textId="40803714" w:rsidR="00A1471C" w:rsidRPr="00A1471C" w:rsidRDefault="00A1471C" w:rsidP="00505F64">
      <w:pPr>
        <w:pStyle w:val="Sansinterligne"/>
        <w:rPr>
          <w:b/>
          <w:bCs/>
          <w:u w:val="single"/>
        </w:rPr>
      </w:pPr>
      <w:r w:rsidRPr="00A1471C">
        <w:rPr>
          <w:b/>
          <w:bCs/>
          <w:u w:val="single"/>
        </w:rPr>
        <w:t>Matériels / Equipements</w:t>
      </w:r>
    </w:p>
    <w:p w14:paraId="173FD5B0" w14:textId="77777777" w:rsidR="00800E24" w:rsidRDefault="00A1471C" w:rsidP="00505F64">
      <w:pPr>
        <w:pStyle w:val="Sansinterligne"/>
      </w:pPr>
      <w:r>
        <w:t>Il devra prévoir tous les équipements</w:t>
      </w:r>
      <w:r w:rsidR="00800E24">
        <w:t xml:space="preserve"> dont échafaudage, benne, etc.</w:t>
      </w:r>
      <w:r>
        <w:t xml:space="preserve"> </w:t>
      </w:r>
      <w:r w:rsidR="00800E24">
        <w:t>et les accessoires non détaillés précédemment pour la mise en œuvre des prestations demandées a</w:t>
      </w:r>
      <w:r>
        <w:t xml:space="preserve">fin de réaliser </w:t>
      </w:r>
      <w:r w:rsidR="00800E24">
        <w:t>l</w:t>
      </w:r>
      <w:r>
        <w:t xml:space="preserve">e chantier. </w:t>
      </w:r>
    </w:p>
    <w:p w14:paraId="6B2FB454" w14:textId="77777777" w:rsidR="00FE76D1" w:rsidRDefault="00FE76D1" w:rsidP="00505F64">
      <w:pPr>
        <w:pStyle w:val="Sansinterligne"/>
      </w:pPr>
    </w:p>
    <w:p w14:paraId="6A5A0711" w14:textId="7C9E97BA" w:rsidR="00A1471C" w:rsidRDefault="00A1471C" w:rsidP="00505F64">
      <w:pPr>
        <w:pStyle w:val="Sansinterligne"/>
      </w:pPr>
      <w:r>
        <w:t xml:space="preserve">Il devra prévoir également les </w:t>
      </w:r>
      <w:r w:rsidR="00800E24">
        <w:t xml:space="preserve">travaux sur les </w:t>
      </w:r>
      <w:r>
        <w:t xml:space="preserve">maisons avoisinantes </w:t>
      </w:r>
      <w:r w:rsidR="00800E24">
        <w:t>pour les</w:t>
      </w:r>
      <w:r>
        <w:t xml:space="preserve"> potentiels risques dus au chantier.</w:t>
      </w:r>
    </w:p>
    <w:p w14:paraId="6C615891" w14:textId="77777777" w:rsidR="00A1471C" w:rsidRDefault="00A1471C" w:rsidP="00505F64">
      <w:pPr>
        <w:pStyle w:val="Sansinterligne"/>
      </w:pPr>
    </w:p>
    <w:p w14:paraId="116A8CFA" w14:textId="77777777" w:rsidR="005D6933" w:rsidRDefault="005D6933">
      <w:pPr>
        <w:spacing w:line="278" w:lineRule="auto"/>
        <w:rPr>
          <w:rFonts w:ascii="Arial Narrow" w:hAnsi="Arial Narrow"/>
          <w:b/>
          <w:bCs/>
          <w:sz w:val="24"/>
          <w:u w:val="single"/>
        </w:rPr>
      </w:pPr>
      <w:r>
        <w:rPr>
          <w:b/>
          <w:bCs/>
          <w:u w:val="single"/>
        </w:rPr>
        <w:br w:type="page"/>
      </w:r>
    </w:p>
    <w:p w14:paraId="29F9DA50" w14:textId="507AC87F" w:rsidR="00A1471C" w:rsidRPr="00A1471C" w:rsidRDefault="00A1471C" w:rsidP="00505F64">
      <w:pPr>
        <w:pStyle w:val="Sansinterligne"/>
        <w:rPr>
          <w:b/>
          <w:bCs/>
          <w:u w:val="single"/>
        </w:rPr>
      </w:pPr>
      <w:r w:rsidRPr="00A1471C">
        <w:rPr>
          <w:b/>
          <w:bCs/>
          <w:u w:val="single"/>
        </w:rPr>
        <w:lastRenderedPageBreak/>
        <w:t>Propreté du chantier</w:t>
      </w:r>
    </w:p>
    <w:p w14:paraId="1475CFC2" w14:textId="1A73D63E" w:rsidR="00A1471C" w:rsidRDefault="00A1471C" w:rsidP="00505F64">
      <w:pPr>
        <w:pStyle w:val="Sansinterligne"/>
      </w:pPr>
      <w:r>
        <w:t>La zone de chantier devra rester propre pendant les travaux.</w:t>
      </w:r>
    </w:p>
    <w:p w14:paraId="2A9D7B68" w14:textId="77777777" w:rsidR="00A1471C" w:rsidRDefault="00A1471C" w:rsidP="00505F64">
      <w:pPr>
        <w:pStyle w:val="Sansinterligne"/>
      </w:pPr>
    </w:p>
    <w:p w14:paraId="1A39554E" w14:textId="568D64C6" w:rsidR="00195AB6" w:rsidRDefault="00195AB6" w:rsidP="00F90A96">
      <w:pPr>
        <w:pStyle w:val="Sansinterligne"/>
        <w:pBdr>
          <w:top w:val="single" w:sz="4" w:space="1" w:color="auto"/>
          <w:left w:val="single" w:sz="4" w:space="4" w:color="auto"/>
          <w:bottom w:val="single" w:sz="4" w:space="1" w:color="auto"/>
          <w:right w:val="single" w:sz="4" w:space="4" w:color="auto"/>
        </w:pBdr>
        <w:rPr>
          <w:b/>
          <w:bCs/>
        </w:rPr>
      </w:pPr>
      <w:r>
        <w:rPr>
          <w:b/>
          <w:bCs/>
        </w:rPr>
        <w:t xml:space="preserve">Le titulaire du marché (Entrepreneur) est considéré comme le « sachant », il doit </w:t>
      </w:r>
      <w:r w:rsidR="008C0E40">
        <w:rPr>
          <w:b/>
          <w:bCs/>
        </w:rPr>
        <w:t>prévoir toutes les prestations nécessaires à la réfection de la toiture, chéneaux et descente d’eau.</w:t>
      </w:r>
    </w:p>
    <w:p w14:paraId="7B4DD5C1" w14:textId="6914B2C8" w:rsidR="00195AB6" w:rsidRDefault="00195AB6" w:rsidP="00F90A96">
      <w:pPr>
        <w:pStyle w:val="Sansinterligne"/>
        <w:pBdr>
          <w:top w:val="single" w:sz="4" w:space="1" w:color="auto"/>
          <w:left w:val="single" w:sz="4" w:space="4" w:color="auto"/>
          <w:bottom w:val="single" w:sz="4" w:space="1" w:color="auto"/>
          <w:right w:val="single" w:sz="4" w:space="4" w:color="auto"/>
        </w:pBdr>
        <w:rPr>
          <w:b/>
          <w:bCs/>
        </w:rPr>
      </w:pPr>
    </w:p>
    <w:p w14:paraId="092DAC44" w14:textId="335E49E7" w:rsidR="00807CE2" w:rsidRDefault="00807CE2" w:rsidP="00F90A96">
      <w:pPr>
        <w:pStyle w:val="Sansinterligne"/>
        <w:pBdr>
          <w:top w:val="single" w:sz="4" w:space="1" w:color="auto"/>
          <w:left w:val="single" w:sz="4" w:space="4" w:color="auto"/>
          <w:bottom w:val="single" w:sz="4" w:space="1" w:color="auto"/>
          <w:right w:val="single" w:sz="4" w:space="4" w:color="auto"/>
        </w:pBdr>
        <w:rPr>
          <w:b/>
          <w:bCs/>
        </w:rPr>
      </w:pPr>
      <w:r w:rsidRPr="00807CE2">
        <w:rPr>
          <w:b/>
          <w:bCs/>
        </w:rPr>
        <w:t xml:space="preserve">Le </w:t>
      </w:r>
      <w:r w:rsidR="00F90A96">
        <w:rPr>
          <w:b/>
          <w:bCs/>
        </w:rPr>
        <w:t>titulaire</w:t>
      </w:r>
      <w:r w:rsidRPr="00807CE2">
        <w:rPr>
          <w:b/>
          <w:bCs/>
        </w:rPr>
        <w:t xml:space="preserve"> ne pourra pas demander un avenant sur les prestations à réaliser </w:t>
      </w:r>
      <w:r w:rsidR="00F90A96">
        <w:rPr>
          <w:b/>
          <w:bCs/>
        </w:rPr>
        <w:t xml:space="preserve">pour le motif d’une </w:t>
      </w:r>
      <w:r w:rsidR="00A1471C">
        <w:rPr>
          <w:b/>
          <w:bCs/>
        </w:rPr>
        <w:t>erreur</w:t>
      </w:r>
      <w:r w:rsidR="00F90A96">
        <w:rPr>
          <w:b/>
          <w:bCs/>
        </w:rPr>
        <w:t xml:space="preserve"> de quantités </w:t>
      </w:r>
      <w:r w:rsidR="008C0E40">
        <w:rPr>
          <w:b/>
          <w:bCs/>
        </w:rPr>
        <w:t xml:space="preserve">sur son devis </w:t>
      </w:r>
      <w:r w:rsidR="00F90A96">
        <w:rPr>
          <w:b/>
          <w:bCs/>
        </w:rPr>
        <w:t xml:space="preserve">sur les prestations </w:t>
      </w:r>
      <w:r w:rsidRPr="00807CE2">
        <w:rPr>
          <w:b/>
          <w:bCs/>
        </w:rPr>
        <w:t>définies ci-dessus.</w:t>
      </w:r>
    </w:p>
    <w:p w14:paraId="53C39CBE" w14:textId="77777777" w:rsidR="00B645BB" w:rsidRDefault="00B645BB" w:rsidP="00F90A96">
      <w:pPr>
        <w:pStyle w:val="Sansinterligne"/>
        <w:pBdr>
          <w:top w:val="single" w:sz="4" w:space="1" w:color="auto"/>
          <w:left w:val="single" w:sz="4" w:space="4" w:color="auto"/>
          <w:bottom w:val="single" w:sz="4" w:space="1" w:color="auto"/>
          <w:right w:val="single" w:sz="4" w:space="4" w:color="auto"/>
        </w:pBdr>
        <w:rPr>
          <w:b/>
          <w:bCs/>
        </w:rPr>
      </w:pPr>
    </w:p>
    <w:p w14:paraId="2DD93910" w14:textId="3BEA2DB7" w:rsidR="00B645BB" w:rsidRPr="00807CE2" w:rsidRDefault="00B645BB" w:rsidP="00F90A96">
      <w:pPr>
        <w:pStyle w:val="Sansinterligne"/>
        <w:pBdr>
          <w:top w:val="single" w:sz="4" w:space="1" w:color="auto"/>
          <w:left w:val="single" w:sz="4" w:space="4" w:color="auto"/>
          <w:bottom w:val="single" w:sz="4" w:space="1" w:color="auto"/>
          <w:right w:val="single" w:sz="4" w:space="4" w:color="auto"/>
        </w:pBdr>
        <w:rPr>
          <w:b/>
          <w:bCs/>
        </w:rPr>
      </w:pPr>
      <w:r>
        <w:rPr>
          <w:b/>
          <w:bCs/>
        </w:rPr>
        <w:t xml:space="preserve">Tous les moyens humains et matériels pour la réalisation de la prestation devront être prévus au </w:t>
      </w:r>
      <w:r w:rsidR="00A1471C">
        <w:rPr>
          <w:b/>
          <w:bCs/>
        </w:rPr>
        <w:t>devis</w:t>
      </w:r>
      <w:r>
        <w:rPr>
          <w:b/>
          <w:bCs/>
        </w:rPr>
        <w:t>.</w:t>
      </w:r>
    </w:p>
    <w:p w14:paraId="6F80953D" w14:textId="6B542EAC" w:rsidR="00306DD3" w:rsidRDefault="007824EB" w:rsidP="00306DD3">
      <w:pPr>
        <w:pStyle w:val="Titre1"/>
      </w:pPr>
      <w:r>
        <w:t>6</w:t>
      </w:r>
      <w:r w:rsidR="00306DD3">
        <w:t xml:space="preserve"> – Cahier des </w:t>
      </w:r>
      <w:r w:rsidR="00F15FC3">
        <w:t>C</w:t>
      </w:r>
      <w:r w:rsidR="00306DD3">
        <w:t xml:space="preserve">lauses </w:t>
      </w:r>
      <w:r w:rsidR="00F15FC3">
        <w:t>A</w:t>
      </w:r>
      <w:r w:rsidR="00306DD3">
        <w:t xml:space="preserve">dministratives </w:t>
      </w:r>
      <w:r w:rsidR="00F15FC3">
        <w:t>P</w:t>
      </w:r>
      <w:r w:rsidR="00306DD3">
        <w:t>articulières</w:t>
      </w:r>
      <w:r w:rsidR="00F15FC3">
        <w:t xml:space="preserve"> (C.C.A.P.)</w:t>
      </w:r>
    </w:p>
    <w:p w14:paraId="32EA3015" w14:textId="76BABD2A" w:rsidR="00306DD3" w:rsidRPr="00C802E1" w:rsidRDefault="007824EB" w:rsidP="00306DD3">
      <w:pPr>
        <w:pStyle w:val="Titre2"/>
      </w:pPr>
      <w:r>
        <w:t>6</w:t>
      </w:r>
      <w:r w:rsidR="00306DD3">
        <w:t>.1 – Délai d’exécution / Durée du marché</w:t>
      </w:r>
    </w:p>
    <w:p w14:paraId="76A13003" w14:textId="77777777" w:rsidR="008C0E40" w:rsidRDefault="00306DD3" w:rsidP="00306DD3">
      <w:pPr>
        <w:pStyle w:val="Sansinterligne"/>
      </w:pPr>
      <w:r w:rsidRPr="00C202AB">
        <w:t>L</w:t>
      </w:r>
      <w:r>
        <w:t xml:space="preserve">a durée du marché </w:t>
      </w:r>
      <w:r w:rsidR="00D97D33">
        <w:t xml:space="preserve">commence à la notification du marché au Titulaire jusqu’à la fin de la garantie </w:t>
      </w:r>
      <w:r w:rsidR="008C0E40">
        <w:t>décennale.</w:t>
      </w:r>
    </w:p>
    <w:p w14:paraId="194761B5" w14:textId="4D7B9EF2" w:rsidR="00505F64" w:rsidRDefault="008C0E40" w:rsidP="00306DD3">
      <w:pPr>
        <w:pStyle w:val="Sansinterligne"/>
      </w:pPr>
      <w:r>
        <w:t xml:space="preserve">La garantie de </w:t>
      </w:r>
      <w:r w:rsidR="00D97D33">
        <w:t>parfait achèvement (1 an à compter de la réception des travaux)</w:t>
      </w:r>
      <w:r>
        <w:t xml:space="preserve"> s’appliquera également.</w:t>
      </w:r>
    </w:p>
    <w:p w14:paraId="0A63EEEC" w14:textId="63A235F4" w:rsidR="00D97D33" w:rsidRDefault="00D97D33" w:rsidP="00306DD3">
      <w:pPr>
        <w:pStyle w:val="Sansinterligne"/>
      </w:pPr>
      <w:r>
        <w:t>Le Titulaire du marché devra réparer les désordres durant la garantie dans le délai qui sera indiqué au courrier signalant ces désordres.</w:t>
      </w:r>
    </w:p>
    <w:p w14:paraId="275469E0" w14:textId="77777777" w:rsidR="00A80C17" w:rsidRDefault="00A80C17" w:rsidP="00306DD3">
      <w:pPr>
        <w:pStyle w:val="Sansinterligne"/>
      </w:pPr>
    </w:p>
    <w:p w14:paraId="5D437742" w14:textId="24971EA0" w:rsidR="00306DD3" w:rsidRDefault="00505F64" w:rsidP="00306DD3">
      <w:pPr>
        <w:pStyle w:val="Sansinterligne"/>
      </w:pPr>
      <w:r>
        <w:t>Le</w:t>
      </w:r>
      <w:r w:rsidR="00306DD3" w:rsidRPr="00C202AB">
        <w:t xml:space="preserve"> délai d’exécution </w:t>
      </w:r>
      <w:r w:rsidR="00D97D33">
        <w:t>auquel le titulaire du marché s’engage</w:t>
      </w:r>
      <w:r>
        <w:t xml:space="preserve"> </w:t>
      </w:r>
      <w:r w:rsidR="00306DD3" w:rsidRPr="00C202AB">
        <w:t xml:space="preserve">est de </w:t>
      </w:r>
      <w:r w:rsidR="00306DD3" w:rsidRPr="00C202AB">
        <w:rPr>
          <w:highlight w:val="yellow"/>
        </w:rPr>
        <w:t>……..</w:t>
      </w:r>
      <w:r w:rsidR="00306DD3" w:rsidRPr="00C202AB">
        <w:t xml:space="preserve"> jours </w:t>
      </w:r>
      <w:r w:rsidR="00306DD3" w:rsidRPr="00FE76D1">
        <w:rPr>
          <w:u w:val="single"/>
        </w:rPr>
        <w:t>francs</w:t>
      </w:r>
      <w:r w:rsidR="00306DD3" w:rsidRPr="00C202AB">
        <w:t xml:space="preserve"> </w:t>
      </w:r>
      <w:r w:rsidR="008C0E40">
        <w:t>à compter de l’ordre de service</w:t>
      </w:r>
      <w:r w:rsidR="00B03406">
        <w:t xml:space="preserve"> de démarrage des travaux</w:t>
      </w:r>
      <w:r w:rsidR="008C0E40">
        <w:t>.</w:t>
      </w:r>
    </w:p>
    <w:p w14:paraId="0BE26FAF" w14:textId="77777777" w:rsidR="00D97D33" w:rsidRPr="00C202AB" w:rsidRDefault="00D97D33" w:rsidP="00306DD3">
      <w:pPr>
        <w:pStyle w:val="Sansinterligne"/>
      </w:pPr>
    </w:p>
    <w:p w14:paraId="2835AEB9" w14:textId="65EBD5E3" w:rsidR="00306DD3" w:rsidRPr="007824EB" w:rsidRDefault="007824EB" w:rsidP="007824EB">
      <w:pPr>
        <w:pStyle w:val="Titre2"/>
      </w:pPr>
      <w:r>
        <w:t>6</w:t>
      </w:r>
      <w:r w:rsidR="00306DD3">
        <w:t>.2 – Pièces constitutives du marché</w:t>
      </w:r>
    </w:p>
    <w:p w14:paraId="2E7CBE09" w14:textId="77777777" w:rsidR="00306DD3" w:rsidRPr="008701B3" w:rsidRDefault="00306DD3" w:rsidP="00306DD3">
      <w:pPr>
        <w:pStyle w:val="Sansinterligne"/>
      </w:pPr>
      <w:r w:rsidRPr="008701B3">
        <w:t>Les pièces contractuelles du marché sont les suivantes et, en cas de contradiction entre leurs stipulations, prévalent dans l’ordre de priorité ci-après :</w:t>
      </w:r>
    </w:p>
    <w:p w14:paraId="0293246F" w14:textId="0356262F" w:rsidR="00306DD3" w:rsidRDefault="00306DD3" w:rsidP="00306DD3">
      <w:pPr>
        <w:pStyle w:val="Sansinterligne"/>
        <w:numPr>
          <w:ilvl w:val="0"/>
          <w:numId w:val="5"/>
        </w:numPr>
      </w:pPr>
      <w:r>
        <w:t xml:space="preserve">Le présent document. Signé par les deux parties, il vaut acte d’engagement (AE), Cahier des Clauses Administratives Particulières (CCAP), Cahier </w:t>
      </w:r>
      <w:r w:rsidR="004217AA">
        <w:t>des Clauses Techniques Particulières</w:t>
      </w:r>
      <w:r>
        <w:t xml:space="preserve"> (C</w:t>
      </w:r>
      <w:r w:rsidR="004217AA">
        <w:t>CTP</w:t>
      </w:r>
      <w:r>
        <w:t>)</w:t>
      </w:r>
    </w:p>
    <w:p w14:paraId="61E95C89" w14:textId="444329A1" w:rsidR="00306DD3" w:rsidRDefault="00306DD3" w:rsidP="00306DD3">
      <w:pPr>
        <w:pStyle w:val="Sansinterligne"/>
        <w:numPr>
          <w:ilvl w:val="0"/>
          <w:numId w:val="5"/>
        </w:numPr>
      </w:pPr>
      <w:r>
        <w:t xml:space="preserve">Le Cahier des Clauses Administratives Générales – </w:t>
      </w:r>
      <w:r w:rsidR="00A80C17">
        <w:t>Travaux</w:t>
      </w:r>
    </w:p>
    <w:p w14:paraId="508FE609" w14:textId="77777777" w:rsidR="00306DD3" w:rsidRDefault="00306DD3" w:rsidP="00306DD3">
      <w:pPr>
        <w:pStyle w:val="Sansinterligne"/>
        <w:numPr>
          <w:ilvl w:val="0"/>
          <w:numId w:val="5"/>
        </w:numPr>
      </w:pPr>
      <w:r>
        <w:t>Le Code de la Commande Publique</w:t>
      </w:r>
    </w:p>
    <w:p w14:paraId="783949FE" w14:textId="63E9F930" w:rsidR="000C6C19" w:rsidRDefault="000C6C19" w:rsidP="00306DD3">
      <w:pPr>
        <w:pStyle w:val="Sansinterligne"/>
        <w:numPr>
          <w:ilvl w:val="0"/>
          <w:numId w:val="5"/>
        </w:numPr>
      </w:pPr>
      <w:r>
        <w:t>Le devis</w:t>
      </w:r>
      <w:r w:rsidR="00FE76D1">
        <w:t xml:space="preserve"> détaillé</w:t>
      </w:r>
    </w:p>
    <w:p w14:paraId="57E25DDD" w14:textId="77777777" w:rsidR="00FE76D1" w:rsidRDefault="00306DD3" w:rsidP="00491CBB">
      <w:pPr>
        <w:pStyle w:val="Sansinterligne"/>
        <w:numPr>
          <w:ilvl w:val="0"/>
          <w:numId w:val="5"/>
        </w:numPr>
      </w:pPr>
      <w:r w:rsidRPr="00C202AB">
        <w:t>L</w:t>
      </w:r>
      <w:r w:rsidR="00A80C17">
        <w:t xml:space="preserve">’offre </w:t>
      </w:r>
      <w:r w:rsidRPr="00C202AB">
        <w:t>technique</w:t>
      </w:r>
      <w:r w:rsidR="00FE76D1">
        <w:t xml:space="preserve"> (description succincte de l’intervention et planning de réalisation),</w:t>
      </w:r>
    </w:p>
    <w:p w14:paraId="5866C7A6" w14:textId="5250AF47" w:rsidR="00491CBB" w:rsidRDefault="00FE76D1" w:rsidP="00FE76D1">
      <w:pPr>
        <w:pStyle w:val="Sansinterligne"/>
        <w:ind w:left="720"/>
      </w:pPr>
      <w:r>
        <w:t>max : 6 pages</w:t>
      </w:r>
      <w:r w:rsidR="005D6933">
        <w:t xml:space="preserve"> (hors fiches techniques)</w:t>
      </w:r>
      <w:r>
        <w:t>.</w:t>
      </w:r>
    </w:p>
    <w:p w14:paraId="1E6C40B5" w14:textId="77777777" w:rsidR="007371B3" w:rsidRPr="00C202AB" w:rsidRDefault="007371B3" w:rsidP="007371B3">
      <w:pPr>
        <w:pStyle w:val="Sansinterligne"/>
      </w:pPr>
    </w:p>
    <w:p w14:paraId="484B5F99" w14:textId="012D3A98" w:rsidR="00306DD3" w:rsidRDefault="007824EB" w:rsidP="00306DD3">
      <w:pPr>
        <w:pStyle w:val="Titre2"/>
      </w:pPr>
      <w:r>
        <w:t>6</w:t>
      </w:r>
      <w:r w:rsidR="00306DD3">
        <w:t>.3 – Prix</w:t>
      </w:r>
    </w:p>
    <w:p w14:paraId="0E9F5836" w14:textId="11E3BFA8" w:rsidR="00306DD3" w:rsidRDefault="00F15FC3" w:rsidP="00306DD3">
      <w:pPr>
        <w:pStyle w:val="Sansinterligne"/>
      </w:pPr>
      <w:r>
        <w:t>Le présent marché est à prix global et forfaitaire.</w:t>
      </w:r>
    </w:p>
    <w:p w14:paraId="5007D38D" w14:textId="16BA5D41" w:rsidR="00306DD3" w:rsidRDefault="00306DD3" w:rsidP="00306DD3">
      <w:pPr>
        <w:pStyle w:val="Sansinterligne"/>
      </w:pPr>
      <w:r>
        <w:t>Les prix sont fermes.</w:t>
      </w:r>
    </w:p>
    <w:p w14:paraId="42FDE2E8" w14:textId="77777777" w:rsidR="007371B3" w:rsidRDefault="007371B3" w:rsidP="00306DD3">
      <w:pPr>
        <w:pStyle w:val="Sansinterligne"/>
      </w:pPr>
    </w:p>
    <w:p w14:paraId="3631C136" w14:textId="77777777" w:rsidR="005D6933" w:rsidRDefault="005D6933">
      <w:pPr>
        <w:spacing w:line="278" w:lineRule="auto"/>
        <w:rPr>
          <w:rFonts w:asciiTheme="majorHAnsi" w:eastAsiaTheme="majorEastAsia" w:hAnsiTheme="majorHAnsi" w:cstheme="majorBidi"/>
          <w:color w:val="0F4761" w:themeColor="accent1" w:themeShade="BF"/>
          <w:sz w:val="32"/>
          <w:szCs w:val="32"/>
        </w:rPr>
      </w:pPr>
      <w:r>
        <w:br w:type="page"/>
      </w:r>
    </w:p>
    <w:p w14:paraId="574BB504" w14:textId="7C612768" w:rsidR="00306DD3" w:rsidRDefault="007824EB" w:rsidP="00306DD3">
      <w:pPr>
        <w:pStyle w:val="Titre2"/>
      </w:pPr>
      <w:r>
        <w:lastRenderedPageBreak/>
        <w:t>6</w:t>
      </w:r>
      <w:r w:rsidR="00306DD3">
        <w:t>.4 – Avance</w:t>
      </w:r>
    </w:p>
    <w:p w14:paraId="0E6C50C5" w14:textId="77777777" w:rsidR="00306DD3" w:rsidRDefault="00306DD3" w:rsidP="00306DD3">
      <w:pPr>
        <w:pStyle w:val="Sansinterligne"/>
        <w:rPr>
          <w:szCs w:val="24"/>
        </w:rPr>
      </w:pPr>
      <w:r w:rsidRPr="005340AD">
        <w:rPr>
          <w:szCs w:val="24"/>
        </w:rPr>
        <w:t>Je renonce au bénéfice de l’avance :</w:t>
      </w:r>
      <w:r w:rsidRPr="005340AD">
        <w:rPr>
          <w:szCs w:val="24"/>
        </w:rPr>
        <w:tab/>
      </w:r>
      <w:r w:rsidRPr="005340AD">
        <w:rPr>
          <w:szCs w:val="24"/>
        </w:rPr>
        <w:tab/>
      </w:r>
      <w:r w:rsidRPr="005340AD">
        <w:rPr>
          <w:szCs w:val="24"/>
        </w:rPr>
        <w:tab/>
      </w:r>
      <w:r w:rsidRPr="0044141B">
        <w:rPr>
          <w:szCs w:val="24"/>
          <w:highlight w:val="yellow"/>
        </w:rPr>
        <w:fldChar w:fldCharType="begin">
          <w:ffData>
            <w:name w:val=""/>
            <w:enabled/>
            <w:calcOnExit w:val="0"/>
            <w:checkBox>
              <w:size w:val="20"/>
              <w:default w:val="0"/>
            </w:checkBox>
          </w:ffData>
        </w:fldChar>
      </w:r>
      <w:r w:rsidRPr="0044141B">
        <w:rPr>
          <w:szCs w:val="24"/>
          <w:highlight w:val="yellow"/>
        </w:rPr>
        <w:instrText xml:space="preserve"> FORMCHECKBOX </w:instrText>
      </w:r>
      <w:r w:rsidRPr="0044141B">
        <w:rPr>
          <w:szCs w:val="24"/>
          <w:highlight w:val="yellow"/>
        </w:rPr>
      </w:r>
      <w:r w:rsidRPr="0044141B">
        <w:rPr>
          <w:szCs w:val="24"/>
          <w:highlight w:val="yellow"/>
        </w:rPr>
        <w:fldChar w:fldCharType="separate"/>
      </w:r>
      <w:r w:rsidRPr="0044141B">
        <w:rPr>
          <w:szCs w:val="24"/>
          <w:highlight w:val="yellow"/>
        </w:rPr>
        <w:fldChar w:fldCharType="end"/>
      </w:r>
      <w:r w:rsidRPr="0044141B">
        <w:rPr>
          <w:szCs w:val="24"/>
          <w:highlight w:val="yellow"/>
        </w:rPr>
        <w:tab/>
        <w:t>Non</w:t>
      </w:r>
      <w:r w:rsidRPr="0044141B">
        <w:rPr>
          <w:szCs w:val="24"/>
          <w:highlight w:val="yellow"/>
        </w:rPr>
        <w:tab/>
      </w:r>
      <w:r w:rsidRPr="0044141B">
        <w:rPr>
          <w:szCs w:val="24"/>
          <w:highlight w:val="yellow"/>
        </w:rPr>
        <w:tab/>
      </w:r>
      <w:r w:rsidRPr="0044141B">
        <w:rPr>
          <w:szCs w:val="24"/>
          <w:highlight w:val="yellow"/>
        </w:rPr>
        <w:tab/>
      </w:r>
      <w:r w:rsidRPr="0044141B">
        <w:rPr>
          <w:szCs w:val="24"/>
          <w:highlight w:val="yellow"/>
        </w:rPr>
        <w:fldChar w:fldCharType="begin">
          <w:ffData>
            <w:name w:val=""/>
            <w:enabled/>
            <w:calcOnExit w:val="0"/>
            <w:checkBox>
              <w:size w:val="20"/>
              <w:default w:val="0"/>
            </w:checkBox>
          </w:ffData>
        </w:fldChar>
      </w:r>
      <w:r w:rsidRPr="0044141B">
        <w:rPr>
          <w:szCs w:val="24"/>
          <w:highlight w:val="yellow"/>
        </w:rPr>
        <w:instrText xml:space="preserve"> FORMCHECKBOX </w:instrText>
      </w:r>
      <w:r w:rsidRPr="0044141B">
        <w:rPr>
          <w:szCs w:val="24"/>
          <w:highlight w:val="yellow"/>
        </w:rPr>
      </w:r>
      <w:r w:rsidRPr="0044141B">
        <w:rPr>
          <w:szCs w:val="24"/>
          <w:highlight w:val="yellow"/>
        </w:rPr>
        <w:fldChar w:fldCharType="separate"/>
      </w:r>
      <w:r w:rsidRPr="0044141B">
        <w:rPr>
          <w:szCs w:val="24"/>
          <w:highlight w:val="yellow"/>
        </w:rPr>
        <w:fldChar w:fldCharType="end"/>
      </w:r>
      <w:r w:rsidRPr="0044141B">
        <w:rPr>
          <w:szCs w:val="24"/>
          <w:highlight w:val="yellow"/>
        </w:rPr>
        <w:tab/>
        <w:t>Oui</w:t>
      </w:r>
    </w:p>
    <w:p w14:paraId="53455685" w14:textId="069856CA" w:rsidR="00491CBB" w:rsidRDefault="00306DD3" w:rsidP="00306DD3">
      <w:pPr>
        <w:pStyle w:val="Sansinterligne"/>
        <w:rPr>
          <w:szCs w:val="24"/>
        </w:rPr>
      </w:pPr>
      <w:r>
        <w:rPr>
          <w:szCs w:val="24"/>
        </w:rPr>
        <w:t>(Art. R.2191-3 du Code de la Commande Publique)</w:t>
      </w:r>
    </w:p>
    <w:p w14:paraId="34166E08" w14:textId="77777777" w:rsidR="007371B3" w:rsidRDefault="007371B3" w:rsidP="00306DD3">
      <w:pPr>
        <w:pStyle w:val="Sansinterligne"/>
        <w:rPr>
          <w:szCs w:val="24"/>
        </w:rPr>
      </w:pPr>
    </w:p>
    <w:p w14:paraId="2A3CE631" w14:textId="58DA5DBD" w:rsidR="00306DD3" w:rsidRDefault="007824EB" w:rsidP="00306DD3">
      <w:pPr>
        <w:pStyle w:val="Titre2"/>
      </w:pPr>
      <w:r>
        <w:t>6</w:t>
      </w:r>
      <w:r w:rsidR="00306DD3">
        <w:t>.5 – Présentation des demandes de paiement</w:t>
      </w:r>
    </w:p>
    <w:p w14:paraId="7D57BD04" w14:textId="2D28D507" w:rsidR="00306DD3" w:rsidRDefault="00306DD3" w:rsidP="00306DD3">
      <w:pPr>
        <w:pStyle w:val="Sansinterligne"/>
      </w:pPr>
      <w:r>
        <w:t>Les factures afférentes au marché seront déposées sur Chorus</w:t>
      </w:r>
      <w:r w:rsidR="005E70F7">
        <w:t xml:space="preserve"> </w:t>
      </w:r>
      <w:r>
        <w:t>pro dans les conditions suivantes :</w:t>
      </w:r>
    </w:p>
    <w:p w14:paraId="29FB2CC7" w14:textId="77777777" w:rsidR="00306DD3" w:rsidRDefault="00306DD3" w:rsidP="00306DD3">
      <w:pPr>
        <w:pStyle w:val="Sansinterligne"/>
      </w:pPr>
    </w:p>
    <w:p w14:paraId="23F19E8B" w14:textId="77777777" w:rsidR="00306DD3" w:rsidRPr="00FC74FF" w:rsidRDefault="00306DD3" w:rsidP="00306DD3">
      <w:pPr>
        <w:pStyle w:val="Sansinterligne"/>
      </w:pPr>
      <w:r w:rsidRPr="00FC74FF">
        <w:t>Outre les mentions légales, les factures électroniques comprennent obligatoirement les éléments suivants :</w:t>
      </w:r>
    </w:p>
    <w:p w14:paraId="075C0295" w14:textId="77777777" w:rsidR="00306DD3" w:rsidRPr="00FC74FF" w:rsidRDefault="00306DD3" w:rsidP="00306DD3">
      <w:pPr>
        <w:pStyle w:val="Sansinterligne"/>
        <w:numPr>
          <w:ilvl w:val="0"/>
          <w:numId w:val="6"/>
        </w:numPr>
      </w:pPr>
      <w:r w:rsidRPr="00FC74FF">
        <w:t>La désignation de l’émetteur et du destinataire de la facture ;</w:t>
      </w:r>
    </w:p>
    <w:p w14:paraId="6FDBB790" w14:textId="77777777" w:rsidR="00306DD3" w:rsidRPr="00FC74FF" w:rsidRDefault="00306DD3" w:rsidP="00306DD3">
      <w:pPr>
        <w:pStyle w:val="Sansinterligne"/>
        <w:numPr>
          <w:ilvl w:val="0"/>
          <w:numId w:val="6"/>
        </w:numPr>
      </w:pPr>
      <w:r w:rsidRPr="00FC74FF">
        <w:t>Le numéro du présent marché ;</w:t>
      </w:r>
    </w:p>
    <w:p w14:paraId="5B1DFA4F" w14:textId="77777777" w:rsidR="00306DD3" w:rsidRPr="00FC74FF" w:rsidRDefault="00306DD3" w:rsidP="00306DD3">
      <w:pPr>
        <w:pStyle w:val="Sansinterligne"/>
        <w:numPr>
          <w:ilvl w:val="0"/>
          <w:numId w:val="6"/>
        </w:numPr>
      </w:pPr>
      <w:r w:rsidRPr="00FC74FF">
        <w:t>Le nom et la raison sociale du créancier, la date d’émission de la facture ainsi que son numéro ;</w:t>
      </w:r>
    </w:p>
    <w:p w14:paraId="2818913A" w14:textId="77777777" w:rsidR="00306DD3" w:rsidRPr="00FC74FF" w:rsidRDefault="00306DD3" w:rsidP="00306DD3">
      <w:pPr>
        <w:pStyle w:val="Sansinterligne"/>
        <w:numPr>
          <w:ilvl w:val="0"/>
          <w:numId w:val="6"/>
        </w:numPr>
      </w:pPr>
      <w:r w:rsidRPr="00FC74FF">
        <w:t>Le numéro de SIREN ou de SIRET ;</w:t>
      </w:r>
    </w:p>
    <w:p w14:paraId="6E51FFCB" w14:textId="13199E33" w:rsidR="00306DD3" w:rsidRPr="00FC74FF" w:rsidRDefault="00306DD3" w:rsidP="00306DD3">
      <w:pPr>
        <w:pStyle w:val="Sansinterligne"/>
        <w:numPr>
          <w:ilvl w:val="0"/>
          <w:numId w:val="6"/>
        </w:numPr>
      </w:pPr>
      <w:r>
        <w:t xml:space="preserve">Un état des éléments facturés en comparaison avec le </w:t>
      </w:r>
      <w:r w:rsidR="000C6C19">
        <w:t>devis</w:t>
      </w:r>
      <w:r w:rsidR="00BC2C2B">
        <w:t> ;</w:t>
      </w:r>
    </w:p>
    <w:p w14:paraId="5ACF0009" w14:textId="77777777" w:rsidR="00306DD3" w:rsidRPr="00FC74FF" w:rsidRDefault="00306DD3" w:rsidP="00306DD3">
      <w:pPr>
        <w:pStyle w:val="Sansinterligne"/>
        <w:numPr>
          <w:ilvl w:val="0"/>
          <w:numId w:val="6"/>
        </w:numPr>
      </w:pPr>
      <w:r w:rsidRPr="00FC74FF">
        <w:t>Les prix (unitaires et/ou forfaitaires) appliqués, l’indication du taux et du montant de la TVA applicable (et le numéro de TVA intracommunautaire, le cas échéant) ;</w:t>
      </w:r>
    </w:p>
    <w:p w14:paraId="2E01606D" w14:textId="77777777" w:rsidR="00306DD3" w:rsidRPr="00D45BC8" w:rsidRDefault="00306DD3" w:rsidP="00306DD3">
      <w:pPr>
        <w:pStyle w:val="Sansinterligne"/>
      </w:pPr>
    </w:p>
    <w:p w14:paraId="05DD0600" w14:textId="77777777" w:rsidR="00306DD3" w:rsidRDefault="00306DD3" w:rsidP="00306DD3">
      <w:pPr>
        <w:pStyle w:val="Sansinterligne"/>
      </w:pPr>
      <w:r>
        <w:t>Le paiement s’effectuera suivant les règles de la comptabilité publique selon la réglementation en vigueur.</w:t>
      </w:r>
    </w:p>
    <w:p w14:paraId="077A3DA1" w14:textId="77777777" w:rsidR="007371B3" w:rsidRDefault="007371B3" w:rsidP="00306DD3">
      <w:pPr>
        <w:pStyle w:val="Sansinterligne"/>
      </w:pPr>
    </w:p>
    <w:p w14:paraId="15A117FE" w14:textId="771CEE9A" w:rsidR="00306DD3" w:rsidRDefault="007824EB" w:rsidP="00EB0A06">
      <w:pPr>
        <w:pStyle w:val="Titre2"/>
      </w:pPr>
      <w:r>
        <w:t>6</w:t>
      </w:r>
      <w:r w:rsidR="00306DD3">
        <w:t>.</w:t>
      </w:r>
      <w:r w:rsidR="00F15FC3">
        <w:t>6</w:t>
      </w:r>
      <w:r w:rsidR="00306DD3">
        <w:t xml:space="preserve"> – Pénalités de retard</w:t>
      </w:r>
    </w:p>
    <w:p w14:paraId="732B0A92" w14:textId="77777777" w:rsidR="00195AB6" w:rsidRPr="00C36B37" w:rsidRDefault="00195AB6" w:rsidP="00195AB6">
      <w:pPr>
        <w:pStyle w:val="Sansinterligne"/>
      </w:pPr>
      <w:r w:rsidRPr="00C36B37">
        <w:t xml:space="preserve">Par dérogation à l’article </w:t>
      </w:r>
      <w:r>
        <w:t>19.2.1</w:t>
      </w:r>
      <w:r w:rsidRPr="00C36B37">
        <w:t xml:space="preserve"> du CCAG-</w:t>
      </w:r>
      <w:r>
        <w:t>TRAVAUX</w:t>
      </w:r>
      <w:r w:rsidRPr="00C36B37">
        <w:t>, les pénalités pour retard seront appliquées dès le 1</w:t>
      </w:r>
      <w:r w:rsidRPr="00C36B37">
        <w:rPr>
          <w:vertAlign w:val="superscript"/>
        </w:rPr>
        <w:t>er</w:t>
      </w:r>
      <w:r w:rsidRPr="00C36B37">
        <w:t xml:space="preserve"> euro.</w:t>
      </w:r>
      <w:r>
        <w:t xml:space="preserve"> Il</w:t>
      </w:r>
      <w:r w:rsidRPr="00C36B37">
        <w:t xml:space="preserve"> n’est prévu aucune exonération à l’application des pénalités de retard.</w:t>
      </w:r>
    </w:p>
    <w:p w14:paraId="26F72AA0" w14:textId="77777777" w:rsidR="00195AB6" w:rsidRDefault="00195AB6" w:rsidP="00306DD3">
      <w:pPr>
        <w:pStyle w:val="Sansinterligne"/>
      </w:pPr>
    </w:p>
    <w:p w14:paraId="60223A52" w14:textId="729A5D38" w:rsidR="00306DD3" w:rsidRDefault="00306DD3" w:rsidP="00306DD3">
      <w:pPr>
        <w:pStyle w:val="Sansinterligne"/>
      </w:pPr>
      <w:r>
        <w:t xml:space="preserve">Par dérogation à l’article </w:t>
      </w:r>
      <w:r w:rsidR="00A80C17">
        <w:t>19.2.3</w:t>
      </w:r>
      <w:r>
        <w:t xml:space="preserve"> du CCAG -</w:t>
      </w:r>
      <w:r w:rsidR="00EB0A06">
        <w:t>TRAVAUX</w:t>
      </w:r>
      <w:r>
        <w:t xml:space="preserve">, en cas de non-respect des délais, conditions et obligations prévus par les documents contractuels régissant le présent marché, le titulaire encourt sans mise en demeure préalable une pénalité de </w:t>
      </w:r>
      <w:r w:rsidRPr="00C202AB">
        <w:t>250€ HT par jour calendaire de retard</w:t>
      </w:r>
      <w:r w:rsidRPr="00590E0D">
        <w:t>.</w:t>
      </w:r>
    </w:p>
    <w:p w14:paraId="74D11FF7" w14:textId="77777777" w:rsidR="00306DD3" w:rsidRPr="00C36B37" w:rsidRDefault="00306DD3" w:rsidP="00306DD3">
      <w:pPr>
        <w:pStyle w:val="Sansinterligne"/>
      </w:pPr>
      <w:r w:rsidRPr="00C36B37">
        <w:t>Ces pénalités sont cumulables et appliquées sans mise en demeure préalable, sur simple constatation.</w:t>
      </w:r>
    </w:p>
    <w:p w14:paraId="2FBB21B5" w14:textId="77777777" w:rsidR="00306DD3" w:rsidRDefault="00306DD3" w:rsidP="00306DD3">
      <w:pPr>
        <w:pStyle w:val="Sansinterligne"/>
      </w:pPr>
      <w:r>
        <w:t>Passé un délai de deux semaines calendaires de retard, la Ville de Wormhout peut décider de résilier le présent marché, de plein droit aux torts du titulaire, sauf si les retards sont imputables à la Ville de Wormhout.</w:t>
      </w:r>
    </w:p>
    <w:p w14:paraId="3908F0C0" w14:textId="77777777" w:rsidR="00306DD3" w:rsidRDefault="00306DD3" w:rsidP="00306DD3">
      <w:pPr>
        <w:pStyle w:val="Sansinterligne"/>
      </w:pPr>
    </w:p>
    <w:p w14:paraId="2708C0FB" w14:textId="5221958E" w:rsidR="00306DD3" w:rsidRDefault="00306DD3" w:rsidP="00306DD3">
      <w:pPr>
        <w:pStyle w:val="Sansinterligne"/>
      </w:pPr>
      <w:r>
        <w:t xml:space="preserve">Le titulaire est dégagé de toute responsabilité si les retards sont la conséquence de faits relevant de la force majeure ou de cas fortuits, dans les termes de l’article 1148 du </w:t>
      </w:r>
      <w:r w:rsidR="00A80C17">
        <w:t>C</w:t>
      </w:r>
      <w:r>
        <w:t>ode civil, et de faits qui engagent la responsabilité de la Ville de Wormhout.</w:t>
      </w:r>
    </w:p>
    <w:p w14:paraId="0FD9020D" w14:textId="77777777" w:rsidR="007371B3" w:rsidRDefault="007371B3" w:rsidP="00306DD3">
      <w:pPr>
        <w:pStyle w:val="Sansinterligne"/>
      </w:pPr>
    </w:p>
    <w:p w14:paraId="42B4110B" w14:textId="457E8662" w:rsidR="00306DD3" w:rsidRDefault="007824EB" w:rsidP="00306DD3">
      <w:pPr>
        <w:pStyle w:val="Titre2"/>
      </w:pPr>
      <w:r>
        <w:t>6</w:t>
      </w:r>
      <w:r w:rsidR="00F15FC3">
        <w:t>.7</w:t>
      </w:r>
      <w:r w:rsidR="00306DD3">
        <w:t xml:space="preserve"> – Résiliation</w:t>
      </w:r>
    </w:p>
    <w:p w14:paraId="134815CA" w14:textId="2BBE900F" w:rsidR="00306DD3" w:rsidRDefault="00306DD3" w:rsidP="00306DD3">
      <w:pPr>
        <w:pStyle w:val="Sansinterligne"/>
      </w:pPr>
      <w:r>
        <w:t xml:space="preserve">Application des dispositions prévues aux articles </w:t>
      </w:r>
      <w:r w:rsidR="00EB0A06">
        <w:t>49</w:t>
      </w:r>
      <w:r>
        <w:t xml:space="preserve"> à </w:t>
      </w:r>
      <w:r w:rsidR="00EB0A06">
        <w:t>50</w:t>
      </w:r>
      <w:r>
        <w:t xml:space="preserve"> du CCAG-</w:t>
      </w:r>
      <w:r w:rsidR="00EB0A06">
        <w:t>TRAVAUX</w:t>
      </w:r>
      <w:r>
        <w:t>. Par dérogation du CCAG-</w:t>
      </w:r>
      <w:r w:rsidR="00EB0A06">
        <w:t>TRAVAUX</w:t>
      </w:r>
      <w:r>
        <w:t>, le marché peut être résilié sans frais par le pouvoir adjudicateur.</w:t>
      </w:r>
    </w:p>
    <w:p w14:paraId="151733E1" w14:textId="77777777" w:rsidR="004F704C" w:rsidRDefault="004F704C" w:rsidP="00306DD3">
      <w:pPr>
        <w:pStyle w:val="Sansinterligne"/>
      </w:pPr>
    </w:p>
    <w:p w14:paraId="513C1C25" w14:textId="77777777" w:rsidR="005D6933" w:rsidRDefault="005D6933">
      <w:pPr>
        <w:spacing w:line="278" w:lineRule="auto"/>
        <w:rPr>
          <w:rFonts w:asciiTheme="majorHAnsi" w:eastAsiaTheme="majorEastAsia" w:hAnsiTheme="majorHAnsi" w:cstheme="majorBidi"/>
          <w:color w:val="0F4761" w:themeColor="accent1" w:themeShade="BF"/>
          <w:sz w:val="32"/>
          <w:szCs w:val="32"/>
        </w:rPr>
      </w:pPr>
      <w:r>
        <w:br w:type="page"/>
      </w:r>
    </w:p>
    <w:p w14:paraId="6EC5F5CA" w14:textId="2DCDF4FB" w:rsidR="005B1FE9" w:rsidRDefault="007824EB" w:rsidP="005B1FE9">
      <w:pPr>
        <w:pStyle w:val="Titre2"/>
      </w:pPr>
      <w:r>
        <w:lastRenderedPageBreak/>
        <w:t>6</w:t>
      </w:r>
      <w:r w:rsidR="00F15FC3">
        <w:t>.8</w:t>
      </w:r>
      <w:r w:rsidR="005B1FE9">
        <w:t xml:space="preserve"> – Liste récapitulative des dérogations aux documents généraux</w:t>
      </w:r>
    </w:p>
    <w:p w14:paraId="49100899" w14:textId="7DCDA44E" w:rsidR="005B1FE9" w:rsidRDefault="005B1FE9" w:rsidP="00306DD3">
      <w:pPr>
        <w:pStyle w:val="Sansinterligne"/>
      </w:pPr>
      <w:r>
        <w:t>Vous trouverez, ci-dessous, un tableau récapitulatif des dérogations au Cahier des clauses administratives générales (</w:t>
      </w:r>
      <w:r w:rsidR="00C27E5D">
        <w:t>A</w:t>
      </w:r>
      <w:r>
        <w:t>rt</w:t>
      </w:r>
      <w:r w:rsidR="00C27E5D">
        <w:t>.</w:t>
      </w:r>
      <w:r>
        <w:t xml:space="preserve"> R.2112-3 du Code de la commande publique).</w:t>
      </w:r>
    </w:p>
    <w:p w14:paraId="1EC330B3" w14:textId="77777777" w:rsidR="005B1FE9" w:rsidRDefault="005B1FE9" w:rsidP="00306DD3">
      <w:pPr>
        <w:pStyle w:val="Sansinterligne"/>
      </w:pPr>
    </w:p>
    <w:tbl>
      <w:tblPr>
        <w:tblStyle w:val="Grilledutableau"/>
        <w:tblW w:w="0" w:type="auto"/>
        <w:tblLook w:val="04A0" w:firstRow="1" w:lastRow="0" w:firstColumn="1" w:lastColumn="0" w:noHBand="0" w:noVBand="1"/>
      </w:tblPr>
      <w:tblGrid>
        <w:gridCol w:w="3397"/>
        <w:gridCol w:w="4820"/>
      </w:tblGrid>
      <w:tr w:rsidR="005B1FE9" w14:paraId="40A84CD1" w14:textId="77777777" w:rsidTr="005B1FE9">
        <w:tc>
          <w:tcPr>
            <w:tcW w:w="3397" w:type="dxa"/>
          </w:tcPr>
          <w:p w14:paraId="6A101AC1" w14:textId="53606BB9" w:rsidR="005B1FE9" w:rsidRDefault="005B1FE9" w:rsidP="00306DD3">
            <w:pPr>
              <w:pStyle w:val="Sansinterligne"/>
            </w:pPr>
            <w:r>
              <w:t>Article du CCAG Travaux dérogé</w:t>
            </w:r>
          </w:p>
        </w:tc>
        <w:tc>
          <w:tcPr>
            <w:tcW w:w="4820" w:type="dxa"/>
          </w:tcPr>
          <w:p w14:paraId="06DF540E" w14:textId="0E58EFC6" w:rsidR="005B1FE9" w:rsidRDefault="005B1FE9" w:rsidP="00306DD3">
            <w:pPr>
              <w:pStyle w:val="Sansinterligne"/>
            </w:pPr>
            <w:r>
              <w:t xml:space="preserve">Article </w:t>
            </w:r>
            <w:r w:rsidR="009F0928">
              <w:t>de l’</w:t>
            </w:r>
            <w:r>
              <w:t>AE dérogeant au CCAG</w:t>
            </w:r>
            <w:r w:rsidR="009F0928">
              <w:t>-</w:t>
            </w:r>
            <w:r>
              <w:t>Travaux</w:t>
            </w:r>
          </w:p>
        </w:tc>
      </w:tr>
      <w:tr w:rsidR="005B1FE9" w14:paraId="1A2FA447" w14:textId="77777777" w:rsidTr="005B1FE9">
        <w:tc>
          <w:tcPr>
            <w:tcW w:w="3397" w:type="dxa"/>
          </w:tcPr>
          <w:p w14:paraId="1397BC74" w14:textId="782BB8BB" w:rsidR="005B1FE9" w:rsidRDefault="005B1FE9" w:rsidP="00306DD3">
            <w:pPr>
              <w:pStyle w:val="Sansinterligne"/>
            </w:pPr>
            <w:r>
              <w:t>19.2.1</w:t>
            </w:r>
          </w:p>
        </w:tc>
        <w:tc>
          <w:tcPr>
            <w:tcW w:w="4820" w:type="dxa"/>
          </w:tcPr>
          <w:p w14:paraId="3F256F67" w14:textId="22C9EDD7" w:rsidR="005B1FE9" w:rsidRDefault="007824EB" w:rsidP="00306DD3">
            <w:pPr>
              <w:pStyle w:val="Sansinterligne"/>
            </w:pPr>
            <w:r>
              <w:t>6</w:t>
            </w:r>
            <w:r w:rsidR="00F15FC3">
              <w:t>.6</w:t>
            </w:r>
          </w:p>
        </w:tc>
      </w:tr>
      <w:tr w:rsidR="005B1FE9" w14:paraId="4E7A5E96" w14:textId="77777777" w:rsidTr="005B1FE9">
        <w:tc>
          <w:tcPr>
            <w:tcW w:w="3397" w:type="dxa"/>
          </w:tcPr>
          <w:p w14:paraId="30BDF3D0" w14:textId="4833A9F4" w:rsidR="005B1FE9" w:rsidRDefault="005B1FE9" w:rsidP="00306DD3">
            <w:pPr>
              <w:pStyle w:val="Sansinterligne"/>
            </w:pPr>
            <w:r>
              <w:t>19.2.3</w:t>
            </w:r>
          </w:p>
        </w:tc>
        <w:tc>
          <w:tcPr>
            <w:tcW w:w="4820" w:type="dxa"/>
          </w:tcPr>
          <w:p w14:paraId="023F3900" w14:textId="61B1820F" w:rsidR="005B1FE9" w:rsidRDefault="007824EB" w:rsidP="00306DD3">
            <w:pPr>
              <w:pStyle w:val="Sansinterligne"/>
            </w:pPr>
            <w:r>
              <w:t>6</w:t>
            </w:r>
            <w:r w:rsidR="00F15FC3">
              <w:t>.6</w:t>
            </w:r>
          </w:p>
        </w:tc>
      </w:tr>
      <w:tr w:rsidR="005B1FE9" w14:paraId="24D7B384" w14:textId="77777777" w:rsidTr="005B1FE9">
        <w:tc>
          <w:tcPr>
            <w:tcW w:w="3397" w:type="dxa"/>
          </w:tcPr>
          <w:p w14:paraId="478B7311" w14:textId="7E2D976F" w:rsidR="005B1FE9" w:rsidRDefault="005B1FE9" w:rsidP="00306DD3">
            <w:pPr>
              <w:pStyle w:val="Sansinterligne"/>
            </w:pPr>
            <w:r>
              <w:t>49 à 50</w:t>
            </w:r>
          </w:p>
        </w:tc>
        <w:tc>
          <w:tcPr>
            <w:tcW w:w="4820" w:type="dxa"/>
          </w:tcPr>
          <w:p w14:paraId="4BCA2419" w14:textId="7099C1E6" w:rsidR="005B1FE9" w:rsidRDefault="007824EB" w:rsidP="00306DD3">
            <w:pPr>
              <w:pStyle w:val="Sansinterligne"/>
            </w:pPr>
            <w:r>
              <w:t>6</w:t>
            </w:r>
            <w:r w:rsidR="00F15FC3">
              <w:t>.7</w:t>
            </w:r>
          </w:p>
        </w:tc>
      </w:tr>
    </w:tbl>
    <w:p w14:paraId="3271D74C" w14:textId="77777777" w:rsidR="00FE76D1" w:rsidRDefault="00FE76D1" w:rsidP="00FE76D1"/>
    <w:p w14:paraId="4F78AFD0" w14:textId="72AF2391" w:rsidR="00306DD3" w:rsidRPr="000C6C19" w:rsidRDefault="007824EB" w:rsidP="00FE76D1">
      <w:pPr>
        <w:pStyle w:val="Titre2"/>
        <w:rPr>
          <w:sz w:val="40"/>
          <w:szCs w:val="40"/>
        </w:rPr>
      </w:pPr>
      <w:r>
        <w:t>7</w:t>
      </w:r>
      <w:r w:rsidR="00306DD3">
        <w:t xml:space="preserve"> – Engagement et proposition du candidat</w:t>
      </w:r>
    </w:p>
    <w:p w14:paraId="63FD98B3" w14:textId="5663C54D" w:rsidR="00306DD3" w:rsidRDefault="00306DD3" w:rsidP="00306DD3">
      <w:pPr>
        <w:pStyle w:val="Sansinterligne"/>
      </w:pPr>
      <w:r>
        <w:t xml:space="preserve">J’affirme (nous affirmons) sous peine de résiliation </w:t>
      </w:r>
      <w:r w:rsidR="00807CE2">
        <w:t>du marché public</w:t>
      </w:r>
      <w:r>
        <w:t xml:space="preserve"> à mes (nos) torts exclusifs que la (les) société(s) pour laquelle (lesquelles) j’interviens (nous intervenons) ne tombe(nt) pas sous le coup des interdictions découlant des articles L.2141-1 à L.2141-14 du Code de la Commande Publique.</w:t>
      </w:r>
    </w:p>
    <w:p w14:paraId="12D7F893" w14:textId="77777777" w:rsidR="00306DD3" w:rsidRPr="00E46AE3" w:rsidRDefault="00306DD3" w:rsidP="00306DD3">
      <w:pPr>
        <w:pStyle w:val="Sansinterligne"/>
      </w:pPr>
    </w:p>
    <w:p w14:paraId="0267E850" w14:textId="46E8F998" w:rsidR="00306DD3" w:rsidRDefault="00306DD3" w:rsidP="00306DD3">
      <w:pPr>
        <w:pStyle w:val="Sansinterligne"/>
      </w:pPr>
      <w:r>
        <w:rPr>
          <w:b/>
          <w:bCs/>
        </w:rPr>
        <w:t>Engagement :</w:t>
      </w:r>
      <w:r>
        <w:t xml:space="preserve"> après avoir pris connaissance des documents constitutifs du marché, je m’engage (nous nous engageons) sans réserve, conformément aux clauses et conditions des documents visés ci-dessus, à exécuter les prestations demandées dans les conditions définies ci-après</w:t>
      </w:r>
      <w:r w:rsidR="00BC2C2B">
        <w:t>.</w:t>
      </w:r>
    </w:p>
    <w:p w14:paraId="6747EE6C" w14:textId="77777777" w:rsidR="00306DD3" w:rsidRDefault="00306DD3" w:rsidP="00306DD3">
      <w:pPr>
        <w:pStyle w:val="Sansinterligne"/>
      </w:pPr>
    </w:p>
    <w:p w14:paraId="4D928944" w14:textId="31266A66" w:rsidR="00306DD3" w:rsidRDefault="00306DD3" w:rsidP="00306DD3">
      <w:pPr>
        <w:pStyle w:val="Sansinterligne"/>
      </w:pPr>
      <w:r>
        <w:t xml:space="preserve">Je m’engage (ou j’engage le groupement dont je suis mandataire), sur la base de mon offre (ou de l’offre du groupement), exprimée </w:t>
      </w:r>
      <w:r>
        <w:rPr>
          <w:b/>
          <w:bCs/>
        </w:rPr>
        <w:t>en euro</w:t>
      </w:r>
      <w:r>
        <w:t>, réalisée sur la base des conditions économiques du mois de remise des offres (dit mois 0).</w:t>
      </w:r>
    </w:p>
    <w:p w14:paraId="09A8D2FE" w14:textId="77777777" w:rsidR="00306DD3" w:rsidRDefault="00306DD3" w:rsidP="00306DD3">
      <w:pPr>
        <w:pStyle w:val="Sansinterligne"/>
      </w:pPr>
    </w:p>
    <w:p w14:paraId="6CF526FB" w14:textId="0FBF64BC" w:rsidR="00306DD3" w:rsidRDefault="00306DD3" w:rsidP="007824EB">
      <w:pPr>
        <w:spacing w:line="278" w:lineRule="auto"/>
        <w:rPr>
          <w:rFonts w:ascii="Arial Narrow" w:hAnsi="Arial Narrow"/>
          <w:sz w:val="24"/>
          <w:szCs w:val="24"/>
        </w:rPr>
      </w:pPr>
      <w:r w:rsidRPr="00E54990">
        <w:rPr>
          <w:rFonts w:ascii="Arial Narrow" w:hAnsi="Arial Narrow"/>
          <w:sz w:val="24"/>
          <w:szCs w:val="24"/>
        </w:rPr>
        <w:t>L’offre ainsi présentée me lie pour une durée de 90 jours à compter de la date limite de remise des offres.</w:t>
      </w:r>
    </w:p>
    <w:p w14:paraId="769AF350" w14:textId="07078682" w:rsidR="00E54990" w:rsidRPr="00E54990" w:rsidRDefault="00E54990" w:rsidP="007824EB">
      <w:pPr>
        <w:spacing w:line="278" w:lineRule="auto"/>
        <w:rPr>
          <w:rFonts w:ascii="Arial Narrow" w:hAnsi="Arial Narrow"/>
          <w:sz w:val="24"/>
          <w:szCs w:val="24"/>
          <w:u w:val="single"/>
        </w:rPr>
      </w:pPr>
      <w:r w:rsidRPr="00E54990">
        <w:rPr>
          <w:rFonts w:ascii="Arial Narrow" w:hAnsi="Arial Narrow"/>
          <w:sz w:val="24"/>
          <w:szCs w:val="24"/>
          <w:u w:val="single"/>
        </w:rPr>
        <w:t>Montant proposé par le candidat.</w:t>
      </w:r>
    </w:p>
    <w:tbl>
      <w:tblPr>
        <w:tblStyle w:val="Grilledutableau"/>
        <w:tblW w:w="0" w:type="auto"/>
        <w:tblLook w:val="04A0" w:firstRow="1" w:lastRow="0" w:firstColumn="1" w:lastColumn="0" w:noHBand="0" w:noVBand="1"/>
      </w:tblPr>
      <w:tblGrid>
        <w:gridCol w:w="4531"/>
        <w:gridCol w:w="2009"/>
      </w:tblGrid>
      <w:tr w:rsidR="00807CE2" w:rsidRPr="00807CE2" w14:paraId="589ED382" w14:textId="77777777">
        <w:trPr>
          <w:trHeight w:val="287"/>
        </w:trPr>
        <w:tc>
          <w:tcPr>
            <w:tcW w:w="4531" w:type="dxa"/>
            <w:tcBorders>
              <w:top w:val="single" w:sz="4" w:space="0" w:color="auto"/>
              <w:left w:val="single" w:sz="4" w:space="0" w:color="auto"/>
              <w:bottom w:val="single" w:sz="4" w:space="0" w:color="auto"/>
              <w:right w:val="single" w:sz="4" w:space="0" w:color="auto"/>
            </w:tcBorders>
            <w:hideMark/>
          </w:tcPr>
          <w:p w14:paraId="67016042" w14:textId="53030296" w:rsidR="00807CE2" w:rsidRPr="00807CE2" w:rsidRDefault="00807CE2" w:rsidP="00807CE2">
            <w:pPr>
              <w:pStyle w:val="Sansinterligne"/>
              <w:rPr>
                <w:sz w:val="24"/>
              </w:rPr>
            </w:pPr>
            <w:r w:rsidRPr="00807CE2">
              <w:rPr>
                <w:sz w:val="24"/>
              </w:rPr>
              <w:t>Montant HT</w:t>
            </w:r>
          </w:p>
        </w:tc>
        <w:tc>
          <w:tcPr>
            <w:tcW w:w="2009" w:type="dxa"/>
            <w:tcBorders>
              <w:top w:val="single" w:sz="4" w:space="0" w:color="auto"/>
              <w:left w:val="single" w:sz="4" w:space="0" w:color="auto"/>
              <w:bottom w:val="single" w:sz="4" w:space="0" w:color="auto"/>
              <w:right w:val="single" w:sz="4" w:space="0" w:color="auto"/>
            </w:tcBorders>
            <w:shd w:val="clear" w:color="auto" w:fill="FFFF00"/>
            <w:hideMark/>
          </w:tcPr>
          <w:p w14:paraId="3AD6AC5A" w14:textId="40E73730" w:rsidR="00807CE2" w:rsidRPr="00807CE2" w:rsidRDefault="00807CE2" w:rsidP="00807CE2">
            <w:pPr>
              <w:pStyle w:val="Sansinterligne"/>
              <w:rPr>
                <w:sz w:val="24"/>
              </w:rPr>
            </w:pPr>
            <w:r>
              <w:rPr>
                <w:sz w:val="24"/>
              </w:rPr>
              <w:t>…………………..</w:t>
            </w:r>
            <w:r w:rsidRPr="00807CE2">
              <w:rPr>
                <w:sz w:val="24"/>
              </w:rPr>
              <w:t>€</w:t>
            </w:r>
          </w:p>
        </w:tc>
      </w:tr>
      <w:tr w:rsidR="00807CE2" w:rsidRPr="00807CE2" w14:paraId="438D72E9" w14:textId="77777777">
        <w:trPr>
          <w:trHeight w:val="287"/>
        </w:trPr>
        <w:tc>
          <w:tcPr>
            <w:tcW w:w="4531" w:type="dxa"/>
            <w:tcBorders>
              <w:top w:val="single" w:sz="4" w:space="0" w:color="auto"/>
              <w:left w:val="single" w:sz="4" w:space="0" w:color="auto"/>
              <w:bottom w:val="single" w:sz="4" w:space="0" w:color="auto"/>
              <w:right w:val="single" w:sz="4" w:space="0" w:color="auto"/>
            </w:tcBorders>
            <w:hideMark/>
          </w:tcPr>
          <w:p w14:paraId="602501C2" w14:textId="77777777" w:rsidR="00807CE2" w:rsidRPr="00807CE2" w:rsidRDefault="00807CE2" w:rsidP="00807CE2">
            <w:pPr>
              <w:pStyle w:val="Sansinterligne"/>
              <w:rPr>
                <w:sz w:val="24"/>
              </w:rPr>
            </w:pPr>
            <w:r w:rsidRPr="00807CE2">
              <w:rPr>
                <w:sz w:val="24"/>
              </w:rPr>
              <w:t>Taux de TVA (%)</w:t>
            </w:r>
          </w:p>
        </w:tc>
        <w:tc>
          <w:tcPr>
            <w:tcW w:w="2009" w:type="dxa"/>
            <w:tcBorders>
              <w:top w:val="single" w:sz="4" w:space="0" w:color="auto"/>
              <w:left w:val="single" w:sz="4" w:space="0" w:color="auto"/>
              <w:bottom w:val="single" w:sz="4" w:space="0" w:color="auto"/>
              <w:right w:val="single" w:sz="4" w:space="0" w:color="auto"/>
            </w:tcBorders>
            <w:hideMark/>
          </w:tcPr>
          <w:p w14:paraId="06C16006" w14:textId="77777777" w:rsidR="00807CE2" w:rsidRPr="00807CE2" w:rsidRDefault="00807CE2" w:rsidP="00807CE2">
            <w:pPr>
              <w:pStyle w:val="Sansinterligne"/>
              <w:rPr>
                <w:sz w:val="24"/>
              </w:rPr>
            </w:pPr>
            <w:r w:rsidRPr="00807CE2">
              <w:rPr>
                <w:sz w:val="24"/>
              </w:rPr>
              <w:t>20,00%</w:t>
            </w:r>
          </w:p>
        </w:tc>
      </w:tr>
      <w:tr w:rsidR="00807CE2" w:rsidRPr="00807CE2" w14:paraId="2B9FA9A2" w14:textId="77777777">
        <w:trPr>
          <w:trHeight w:val="275"/>
        </w:trPr>
        <w:tc>
          <w:tcPr>
            <w:tcW w:w="4531" w:type="dxa"/>
            <w:tcBorders>
              <w:top w:val="single" w:sz="4" w:space="0" w:color="auto"/>
              <w:left w:val="single" w:sz="4" w:space="0" w:color="auto"/>
              <w:bottom w:val="single" w:sz="4" w:space="0" w:color="auto"/>
              <w:right w:val="single" w:sz="4" w:space="0" w:color="auto"/>
            </w:tcBorders>
            <w:hideMark/>
          </w:tcPr>
          <w:p w14:paraId="247E3F58" w14:textId="77777777" w:rsidR="00807CE2" w:rsidRPr="00807CE2" w:rsidRDefault="00807CE2" w:rsidP="00807CE2">
            <w:pPr>
              <w:pStyle w:val="Sansinterligne"/>
              <w:rPr>
                <w:sz w:val="24"/>
              </w:rPr>
            </w:pPr>
            <w:r w:rsidRPr="00807CE2">
              <w:rPr>
                <w:sz w:val="24"/>
              </w:rPr>
              <w:t>Montant TTC</w:t>
            </w:r>
          </w:p>
        </w:tc>
        <w:tc>
          <w:tcPr>
            <w:tcW w:w="2009" w:type="dxa"/>
            <w:tcBorders>
              <w:top w:val="single" w:sz="4" w:space="0" w:color="auto"/>
              <w:left w:val="single" w:sz="4" w:space="0" w:color="auto"/>
              <w:bottom w:val="single" w:sz="4" w:space="0" w:color="auto"/>
              <w:right w:val="single" w:sz="4" w:space="0" w:color="auto"/>
            </w:tcBorders>
            <w:shd w:val="clear" w:color="auto" w:fill="FFFF00"/>
            <w:hideMark/>
          </w:tcPr>
          <w:p w14:paraId="1A50DF9F" w14:textId="0A026ED2" w:rsidR="00807CE2" w:rsidRPr="00807CE2" w:rsidRDefault="00807CE2" w:rsidP="00807CE2">
            <w:pPr>
              <w:pStyle w:val="Sansinterligne"/>
              <w:rPr>
                <w:sz w:val="24"/>
              </w:rPr>
            </w:pPr>
            <w:r>
              <w:rPr>
                <w:sz w:val="24"/>
              </w:rPr>
              <w:t>…………………..</w:t>
            </w:r>
            <w:r w:rsidRPr="00807CE2">
              <w:rPr>
                <w:sz w:val="24"/>
              </w:rPr>
              <w:t>€</w:t>
            </w:r>
          </w:p>
        </w:tc>
      </w:tr>
    </w:tbl>
    <w:p w14:paraId="7F6342A6" w14:textId="77777777" w:rsidR="009F0928" w:rsidRDefault="009F0928" w:rsidP="00306DD3">
      <w:pPr>
        <w:pStyle w:val="Sansinterligne"/>
        <w:ind w:left="4395"/>
      </w:pPr>
    </w:p>
    <w:p w14:paraId="2F17E614" w14:textId="04F32872" w:rsidR="00306DD3" w:rsidRDefault="00306DD3" w:rsidP="00306DD3">
      <w:pPr>
        <w:pStyle w:val="Sansinterligne"/>
        <w:ind w:left="4395"/>
      </w:pPr>
      <w:r>
        <w:t xml:space="preserve">A </w:t>
      </w:r>
      <w:r w:rsidRPr="00785538">
        <w:rPr>
          <w:highlight w:val="yellow"/>
        </w:rPr>
        <w:t>……………………………………..</w:t>
      </w:r>
    </w:p>
    <w:p w14:paraId="00166574" w14:textId="77777777" w:rsidR="00306DD3" w:rsidRDefault="00306DD3" w:rsidP="00306DD3">
      <w:pPr>
        <w:pStyle w:val="Sansinterligne"/>
        <w:ind w:left="4395"/>
      </w:pPr>
      <w:r>
        <w:t xml:space="preserve">Le </w:t>
      </w:r>
      <w:r w:rsidRPr="00785538">
        <w:rPr>
          <w:highlight w:val="yellow"/>
        </w:rPr>
        <w:t>……………………………………</w:t>
      </w:r>
    </w:p>
    <w:p w14:paraId="78C06DEE" w14:textId="77777777" w:rsidR="00E54990" w:rsidRDefault="00E54990" w:rsidP="00924DD7">
      <w:pPr>
        <w:pStyle w:val="Sansinterligne"/>
      </w:pPr>
    </w:p>
    <w:p w14:paraId="61A129B5" w14:textId="317536B4" w:rsidR="00306DD3" w:rsidRDefault="00306DD3" w:rsidP="00924DD7">
      <w:pPr>
        <w:pStyle w:val="Sansinterligne"/>
      </w:pPr>
      <w:r>
        <w:t>Signature du candidat, du mandataire ou des membres du groupement</w:t>
      </w:r>
    </w:p>
    <w:p w14:paraId="7EC9F3DE" w14:textId="77777777" w:rsidR="00306DD3" w:rsidRDefault="00306DD3" w:rsidP="00306DD3">
      <w:pPr>
        <w:pStyle w:val="Sansinterligne"/>
        <w:ind w:left="851"/>
      </w:pPr>
    </w:p>
    <w:p w14:paraId="46E0710F" w14:textId="77777777" w:rsidR="00306DD3" w:rsidRDefault="00306DD3" w:rsidP="00306DD3">
      <w:pPr>
        <w:pStyle w:val="Sansinterligne"/>
        <w:ind w:left="851"/>
      </w:pPr>
    </w:p>
    <w:p w14:paraId="594F08F5" w14:textId="77777777" w:rsidR="007371B3" w:rsidRDefault="007371B3" w:rsidP="00306DD3">
      <w:pPr>
        <w:pStyle w:val="Sansinterligne"/>
        <w:ind w:left="851"/>
      </w:pPr>
    </w:p>
    <w:p w14:paraId="2ED6602E" w14:textId="77777777" w:rsidR="004F704C" w:rsidRDefault="004F704C" w:rsidP="00306DD3">
      <w:pPr>
        <w:pStyle w:val="Sansinterligne"/>
        <w:ind w:left="851"/>
      </w:pPr>
    </w:p>
    <w:p w14:paraId="247EB86D" w14:textId="77777777" w:rsidR="004F704C" w:rsidRDefault="004F704C" w:rsidP="00306DD3">
      <w:pPr>
        <w:pStyle w:val="Sansinterligne"/>
        <w:ind w:left="851"/>
      </w:pPr>
    </w:p>
    <w:p w14:paraId="46E2C70A" w14:textId="77777777" w:rsidR="004F704C" w:rsidRDefault="004F704C" w:rsidP="00306DD3">
      <w:pPr>
        <w:pStyle w:val="Sansinterligne"/>
        <w:ind w:left="851"/>
      </w:pPr>
    </w:p>
    <w:p w14:paraId="20BACE27" w14:textId="77777777" w:rsidR="004F704C" w:rsidRDefault="004F704C" w:rsidP="00306DD3">
      <w:pPr>
        <w:pStyle w:val="Sansinterligne"/>
        <w:ind w:left="851"/>
      </w:pPr>
    </w:p>
    <w:p w14:paraId="082B2610" w14:textId="77777777" w:rsidR="004F704C" w:rsidRDefault="004F704C" w:rsidP="00306DD3">
      <w:pPr>
        <w:pStyle w:val="Sansinterligne"/>
        <w:ind w:left="851"/>
      </w:pPr>
    </w:p>
    <w:p w14:paraId="49A02FD4" w14:textId="77777777" w:rsidR="007371B3" w:rsidRDefault="007371B3" w:rsidP="00306DD3">
      <w:pPr>
        <w:pStyle w:val="Sansinterligne"/>
        <w:ind w:left="851"/>
      </w:pPr>
    </w:p>
    <w:p w14:paraId="58373C4D" w14:textId="77777777" w:rsidR="00306DD3" w:rsidRDefault="00306DD3" w:rsidP="00306DD3">
      <w:pPr>
        <w:pStyle w:val="Sansinterligne"/>
        <w:ind w:left="851"/>
      </w:pPr>
    </w:p>
    <w:p w14:paraId="3B9366F2" w14:textId="77777777" w:rsidR="005D6933" w:rsidRDefault="005D6933">
      <w:pPr>
        <w:spacing w:line="278" w:lineRule="auto"/>
        <w:rPr>
          <w:rFonts w:asciiTheme="majorHAnsi" w:eastAsiaTheme="majorEastAsia" w:hAnsiTheme="majorHAnsi" w:cstheme="majorBidi"/>
          <w:color w:val="0F4761" w:themeColor="accent1" w:themeShade="BF"/>
          <w:sz w:val="40"/>
          <w:szCs w:val="40"/>
        </w:rPr>
      </w:pPr>
      <w:r>
        <w:br w:type="page"/>
      </w:r>
    </w:p>
    <w:p w14:paraId="09641F06" w14:textId="0A10A4EA" w:rsidR="00306DD3" w:rsidRDefault="00924DD7" w:rsidP="00306DD3">
      <w:pPr>
        <w:pStyle w:val="Titre1"/>
      </w:pPr>
      <w:r>
        <w:lastRenderedPageBreak/>
        <w:t>7</w:t>
      </w:r>
      <w:r w:rsidR="00306DD3">
        <w:t xml:space="preserve"> – Acceptation de l’offre par le Pouvoir Adjudicateur</w:t>
      </w:r>
    </w:p>
    <w:p w14:paraId="6106CD85" w14:textId="77777777" w:rsidR="00306DD3" w:rsidRDefault="00306DD3" w:rsidP="00306DD3">
      <w:pPr>
        <w:pStyle w:val="Sansinterligne"/>
      </w:pPr>
      <w:r>
        <w:t>La présente offre est acceptée.</w:t>
      </w:r>
    </w:p>
    <w:p w14:paraId="7AE846DD" w14:textId="77777777" w:rsidR="00306DD3" w:rsidRDefault="00306DD3" w:rsidP="00306DD3">
      <w:pPr>
        <w:pStyle w:val="Sansinterligne"/>
        <w:ind w:left="4395"/>
      </w:pPr>
      <w:r>
        <w:t>A Wormhout,</w:t>
      </w:r>
    </w:p>
    <w:p w14:paraId="07CC1B78" w14:textId="77777777" w:rsidR="00306DD3" w:rsidRDefault="00306DD3" w:rsidP="00306DD3">
      <w:pPr>
        <w:pStyle w:val="Sansinterligne"/>
        <w:ind w:left="4395"/>
      </w:pPr>
      <w:r>
        <w:t>Le…………………………….</w:t>
      </w:r>
    </w:p>
    <w:p w14:paraId="3C46912D" w14:textId="77777777" w:rsidR="00306DD3" w:rsidRDefault="00306DD3" w:rsidP="00306DD3">
      <w:pPr>
        <w:pStyle w:val="Sansinterligne"/>
        <w:ind w:left="4395"/>
      </w:pPr>
    </w:p>
    <w:p w14:paraId="36CF997C" w14:textId="77777777" w:rsidR="005E70F7" w:rsidRDefault="005E70F7" w:rsidP="00306DD3">
      <w:pPr>
        <w:pStyle w:val="Sansinterligne"/>
        <w:ind w:left="4395"/>
      </w:pPr>
    </w:p>
    <w:p w14:paraId="4A952670" w14:textId="77777777" w:rsidR="004F704C" w:rsidRDefault="004F704C" w:rsidP="00306DD3">
      <w:pPr>
        <w:pStyle w:val="Sansinterligne"/>
        <w:ind w:left="4395"/>
      </w:pPr>
    </w:p>
    <w:p w14:paraId="5F36D271" w14:textId="77777777" w:rsidR="004F704C" w:rsidRDefault="004F704C" w:rsidP="00306DD3">
      <w:pPr>
        <w:pStyle w:val="Sansinterligne"/>
        <w:ind w:left="4395"/>
      </w:pPr>
    </w:p>
    <w:p w14:paraId="49F9442C" w14:textId="77777777" w:rsidR="004F704C" w:rsidRDefault="004F704C" w:rsidP="00306DD3">
      <w:pPr>
        <w:pStyle w:val="Sansinterligne"/>
        <w:ind w:left="4395"/>
      </w:pPr>
    </w:p>
    <w:p w14:paraId="2C3D5DB4" w14:textId="77777777" w:rsidR="004F704C" w:rsidRDefault="004F704C" w:rsidP="00306DD3">
      <w:pPr>
        <w:pStyle w:val="Sansinterligne"/>
        <w:ind w:left="4395"/>
      </w:pPr>
    </w:p>
    <w:p w14:paraId="4E9F5624" w14:textId="77777777" w:rsidR="004F704C" w:rsidRDefault="004F704C" w:rsidP="00306DD3">
      <w:pPr>
        <w:pStyle w:val="Sansinterligne"/>
        <w:ind w:left="4395"/>
      </w:pPr>
    </w:p>
    <w:p w14:paraId="2CBCDF22" w14:textId="77777777" w:rsidR="004F704C" w:rsidRDefault="004F704C" w:rsidP="00306DD3">
      <w:pPr>
        <w:pStyle w:val="Sansinterligne"/>
        <w:ind w:left="4395"/>
      </w:pPr>
    </w:p>
    <w:p w14:paraId="08CFD461" w14:textId="77777777" w:rsidR="004F704C" w:rsidRDefault="004F704C" w:rsidP="00306DD3">
      <w:pPr>
        <w:pStyle w:val="Sansinterligne"/>
        <w:ind w:left="4395"/>
      </w:pPr>
    </w:p>
    <w:p w14:paraId="0475CBDD" w14:textId="77777777" w:rsidR="004F704C" w:rsidRDefault="004F704C" w:rsidP="00306DD3">
      <w:pPr>
        <w:pStyle w:val="Sansinterligne"/>
        <w:ind w:left="4395"/>
      </w:pPr>
    </w:p>
    <w:p w14:paraId="365841AF" w14:textId="77777777" w:rsidR="004F704C" w:rsidRDefault="004F704C" w:rsidP="00306DD3">
      <w:pPr>
        <w:pStyle w:val="Sansinterligne"/>
        <w:ind w:left="4395"/>
      </w:pPr>
    </w:p>
    <w:p w14:paraId="13BF8E58" w14:textId="77777777" w:rsidR="004F704C" w:rsidRDefault="004F704C" w:rsidP="00306DD3">
      <w:pPr>
        <w:pStyle w:val="Sansinterligne"/>
        <w:ind w:left="4395"/>
      </w:pPr>
    </w:p>
    <w:p w14:paraId="2A7F5B92" w14:textId="77777777" w:rsidR="004F704C" w:rsidRDefault="004F704C" w:rsidP="00306DD3">
      <w:pPr>
        <w:pStyle w:val="Sansinterligne"/>
        <w:ind w:left="4395"/>
      </w:pPr>
    </w:p>
    <w:p w14:paraId="78726721" w14:textId="77777777" w:rsidR="005D6933" w:rsidRDefault="005D6933" w:rsidP="00306DD3">
      <w:pPr>
        <w:pStyle w:val="Sansinterligne"/>
        <w:ind w:left="4395"/>
      </w:pPr>
    </w:p>
    <w:p w14:paraId="78FBCE38" w14:textId="77777777" w:rsidR="005D6933" w:rsidRDefault="005D6933" w:rsidP="00306DD3">
      <w:pPr>
        <w:pStyle w:val="Sansinterligne"/>
        <w:ind w:left="4395"/>
      </w:pPr>
    </w:p>
    <w:p w14:paraId="650BEBA3" w14:textId="77777777" w:rsidR="004F704C" w:rsidRDefault="004F704C" w:rsidP="00306DD3">
      <w:pPr>
        <w:pStyle w:val="Sansinterligne"/>
        <w:ind w:left="4395"/>
      </w:pPr>
    </w:p>
    <w:p w14:paraId="6CD1C758" w14:textId="77777777" w:rsidR="00C27E5D" w:rsidRDefault="00C27E5D" w:rsidP="00306DD3">
      <w:pPr>
        <w:pStyle w:val="Sansinterligne"/>
        <w:ind w:left="4395"/>
      </w:pPr>
    </w:p>
    <w:p w14:paraId="0CA06211" w14:textId="65F62189" w:rsidR="00A16A0A" w:rsidRDefault="00306DD3" w:rsidP="00306DD3">
      <w:pPr>
        <w:pStyle w:val="Sansinterligne"/>
      </w:pPr>
      <w:r>
        <w:t xml:space="preserve">Signature du représentant du pouvoir adjudicateur habilité par la délibération en date du </w:t>
      </w:r>
      <w:r w:rsidR="000C6C19">
        <w:t>22/03/2026</w:t>
      </w:r>
      <w:r>
        <w:t>.</w:t>
      </w:r>
    </w:p>
    <w:sectPr w:rsidR="00A16A0A">
      <w:headerReference w:type="default" r:id="rId14"/>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4CA52" w14:textId="77777777" w:rsidR="002301BC" w:rsidRDefault="002301BC" w:rsidP="00306DD3">
      <w:pPr>
        <w:spacing w:after="0" w:line="240" w:lineRule="auto"/>
      </w:pPr>
      <w:r>
        <w:separator/>
      </w:r>
    </w:p>
  </w:endnote>
  <w:endnote w:type="continuationSeparator" w:id="0">
    <w:p w14:paraId="16BB5C0D" w14:textId="77777777" w:rsidR="002301BC" w:rsidRDefault="002301BC" w:rsidP="00306D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7769772"/>
      <w:docPartObj>
        <w:docPartGallery w:val="Page Numbers (Bottom of Page)"/>
        <w:docPartUnique/>
      </w:docPartObj>
    </w:sdtPr>
    <w:sdtEndPr/>
    <w:sdtContent>
      <w:sdt>
        <w:sdtPr>
          <w:id w:val="-1769616900"/>
          <w:docPartObj>
            <w:docPartGallery w:val="Page Numbers (Top of Page)"/>
            <w:docPartUnique/>
          </w:docPartObj>
        </w:sdtPr>
        <w:sdtEndPr/>
        <w:sdtContent>
          <w:p w14:paraId="6D6CE34F" w14:textId="77777777" w:rsidR="00306DD3" w:rsidRDefault="00306DD3" w:rsidP="00306DD3">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sz w:val="24"/>
                <w:szCs w:val="24"/>
              </w:rPr>
              <w:t>7</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sz w:val="24"/>
                <w:szCs w:val="24"/>
              </w:rPr>
              <w:t>7</w:t>
            </w:r>
            <w:r>
              <w:rPr>
                <w:b/>
                <w:bCs/>
                <w:sz w:val="24"/>
                <w:szCs w:val="24"/>
              </w:rPr>
              <w:fldChar w:fldCharType="end"/>
            </w:r>
          </w:p>
        </w:sdtContent>
      </w:sdt>
    </w:sdtContent>
  </w:sdt>
  <w:p w14:paraId="59AF6A1D" w14:textId="1D7C392D" w:rsidR="00306DD3" w:rsidRPr="00FE76D1" w:rsidRDefault="00FE76D1" w:rsidP="00306DD3">
    <w:pPr>
      <w:pStyle w:val="Pieddepage"/>
      <w:tabs>
        <w:tab w:val="clear" w:pos="9072"/>
        <w:tab w:val="right" w:pos="8931"/>
      </w:tabs>
      <w:rPr>
        <w:rFonts w:ascii="Arial Narrow" w:hAnsi="Arial Narrow"/>
        <w:b/>
        <w:bCs/>
        <w:sz w:val="20"/>
        <w:szCs w:val="20"/>
      </w:rPr>
    </w:pPr>
    <w:r w:rsidRPr="00FE76D1">
      <w:rPr>
        <w:rFonts w:ascii="Arial Narrow" w:hAnsi="Arial Narrow"/>
        <w:sz w:val="20"/>
        <w:szCs w:val="20"/>
      </w:rPr>
      <w:t>2026-16</w:t>
    </w:r>
    <w:r w:rsidR="00306DD3" w:rsidRPr="00FE76D1">
      <w:rPr>
        <w:rFonts w:ascii="Arial Narrow" w:hAnsi="Arial Narrow"/>
        <w:sz w:val="20"/>
        <w:szCs w:val="20"/>
      </w:rPr>
      <w:t xml:space="preserve"> : </w:t>
    </w:r>
    <w:r w:rsidR="001B2281" w:rsidRPr="00FE76D1">
      <w:rPr>
        <w:rFonts w:ascii="Arial Narrow" w:hAnsi="Arial Narrow"/>
        <w:sz w:val="20"/>
        <w:szCs w:val="20"/>
      </w:rPr>
      <w:t xml:space="preserve">Réfection </w:t>
    </w:r>
    <w:r w:rsidR="000C6C19" w:rsidRPr="00FE76D1">
      <w:rPr>
        <w:rFonts w:ascii="Arial Narrow" w:hAnsi="Arial Narrow"/>
        <w:sz w:val="20"/>
        <w:szCs w:val="20"/>
      </w:rPr>
      <w:t>de la toiture en ardoise du presbytère</w:t>
    </w:r>
    <w:r w:rsidR="00D97D33" w:rsidRPr="00FE76D1">
      <w:rPr>
        <w:rFonts w:ascii="Arial Narrow" w:hAnsi="Arial Narrow"/>
        <w:b/>
        <w:bCs/>
        <w:sz w:val="20"/>
        <w:szCs w:val="20"/>
      </w:rPr>
      <w:tab/>
    </w:r>
    <w:r>
      <w:rPr>
        <w:rFonts w:ascii="Arial Narrow" w:hAnsi="Arial Narrow"/>
        <w:b/>
        <w:bCs/>
        <w:sz w:val="20"/>
        <w:szCs w:val="20"/>
      </w:rPr>
      <w:tab/>
    </w:r>
    <w:r w:rsidR="00E54990">
      <w:rPr>
        <w:rFonts w:ascii="Arial Narrow" w:hAnsi="Arial Narrow"/>
        <w:sz w:val="16"/>
        <w:szCs w:val="16"/>
      </w:rPr>
      <w:t>21</w:t>
    </w:r>
    <w:r>
      <w:rPr>
        <w:rFonts w:ascii="Arial Narrow" w:hAnsi="Arial Narrow"/>
        <w:sz w:val="16"/>
        <w:szCs w:val="16"/>
      </w:rPr>
      <w:t>/10</w:t>
    </w:r>
    <w:r w:rsidR="00D97D33" w:rsidRPr="00FE76D1">
      <w:rPr>
        <w:rFonts w:ascii="Arial Narrow" w:hAnsi="Arial Narrow"/>
        <w:sz w:val="16"/>
        <w:szCs w:val="16"/>
      </w:rPr>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17705" w14:textId="77777777" w:rsidR="002301BC" w:rsidRDefault="002301BC" w:rsidP="00306DD3">
      <w:pPr>
        <w:spacing w:after="0" w:line="240" w:lineRule="auto"/>
      </w:pPr>
      <w:r>
        <w:separator/>
      </w:r>
    </w:p>
  </w:footnote>
  <w:footnote w:type="continuationSeparator" w:id="0">
    <w:p w14:paraId="6C463CF0" w14:textId="77777777" w:rsidR="002301BC" w:rsidRDefault="002301BC" w:rsidP="00306D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EED5A" w14:textId="23A95302" w:rsidR="00F15FC3" w:rsidRDefault="00EF05B6" w:rsidP="00F15FC3">
    <w:pPr>
      <w:pStyle w:val="En-tte"/>
      <w:jc w:val="right"/>
      <w:rPr>
        <w:rFonts w:ascii="Arial Narrow" w:hAnsi="Arial Narrow"/>
        <w:b/>
        <w:bCs/>
        <w:sz w:val="20"/>
        <w:szCs w:val="20"/>
      </w:rPr>
    </w:pPr>
    <w:r>
      <w:rPr>
        <w:rFonts w:ascii="Arial Narrow" w:hAnsi="Arial Narrow"/>
        <w:b/>
        <w:bCs/>
        <w:sz w:val="20"/>
        <w:szCs w:val="20"/>
      </w:rPr>
      <w:t>ACTE D’ENGAGEMENT</w:t>
    </w:r>
  </w:p>
  <w:p w14:paraId="68334F6F" w14:textId="68D7A344" w:rsidR="00EF05B6" w:rsidRPr="00C369A5" w:rsidRDefault="00EF05B6" w:rsidP="00F15FC3">
    <w:pPr>
      <w:pStyle w:val="En-tte"/>
      <w:jc w:val="right"/>
      <w:rPr>
        <w:rFonts w:ascii="Arial Narrow" w:hAnsi="Arial Narrow"/>
        <w:b/>
        <w:bCs/>
        <w:sz w:val="20"/>
        <w:szCs w:val="20"/>
      </w:rPr>
    </w:pPr>
    <w:r>
      <w:rPr>
        <w:rFonts w:ascii="Arial Narrow" w:hAnsi="Arial Narrow"/>
        <w:b/>
        <w:bCs/>
        <w:sz w:val="20"/>
        <w:szCs w:val="20"/>
      </w:rPr>
      <w:t>VALANT CCAP ET CCTP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B18E6"/>
    <w:multiLevelType w:val="hybridMultilevel"/>
    <w:tmpl w:val="574687B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40707F0"/>
    <w:multiLevelType w:val="hybridMultilevel"/>
    <w:tmpl w:val="249CBE54"/>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 w15:restartNumberingAfterBreak="0">
    <w:nsid w:val="1923770F"/>
    <w:multiLevelType w:val="hybridMultilevel"/>
    <w:tmpl w:val="921253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9773216"/>
    <w:multiLevelType w:val="hybridMultilevel"/>
    <w:tmpl w:val="8B9EBE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06D37B9"/>
    <w:multiLevelType w:val="hybridMultilevel"/>
    <w:tmpl w:val="12025EF0"/>
    <w:lvl w:ilvl="0" w:tplc="FEC46752">
      <w:start w:val="1"/>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55D2910"/>
    <w:multiLevelType w:val="hybridMultilevel"/>
    <w:tmpl w:val="29E835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91430F4"/>
    <w:multiLevelType w:val="hybridMultilevel"/>
    <w:tmpl w:val="B1D245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DEE1208"/>
    <w:multiLevelType w:val="hybridMultilevel"/>
    <w:tmpl w:val="EF1CC87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46032151"/>
    <w:multiLevelType w:val="hybridMultilevel"/>
    <w:tmpl w:val="D26AC31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A846110"/>
    <w:multiLevelType w:val="hybridMultilevel"/>
    <w:tmpl w:val="43D6C398"/>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10" w15:restartNumberingAfterBreak="0">
    <w:nsid w:val="53B63714"/>
    <w:multiLevelType w:val="hybridMultilevel"/>
    <w:tmpl w:val="0AD29BD2"/>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11" w15:restartNumberingAfterBreak="0">
    <w:nsid w:val="62301EC5"/>
    <w:multiLevelType w:val="hybridMultilevel"/>
    <w:tmpl w:val="59F0C52A"/>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12" w15:restartNumberingAfterBreak="0">
    <w:nsid w:val="62C452F4"/>
    <w:multiLevelType w:val="hybridMultilevel"/>
    <w:tmpl w:val="26DA01B4"/>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13" w15:restartNumberingAfterBreak="0">
    <w:nsid w:val="64A27682"/>
    <w:multiLevelType w:val="hybridMultilevel"/>
    <w:tmpl w:val="40242D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8B7109A"/>
    <w:multiLevelType w:val="hybridMultilevel"/>
    <w:tmpl w:val="26A8797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5" w15:restartNumberingAfterBreak="0">
    <w:nsid w:val="6E9A495E"/>
    <w:multiLevelType w:val="hybridMultilevel"/>
    <w:tmpl w:val="A7E0C1B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6" w15:restartNumberingAfterBreak="0">
    <w:nsid w:val="7C686AD1"/>
    <w:multiLevelType w:val="hybridMultilevel"/>
    <w:tmpl w:val="DD3CF09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FA001FF"/>
    <w:multiLevelType w:val="hybridMultilevel"/>
    <w:tmpl w:val="3E2C7656"/>
    <w:lvl w:ilvl="0" w:tplc="8BE2E3A2">
      <w:start w:val="5"/>
      <w:numFmt w:val="bullet"/>
      <w:lvlText w:val="-"/>
      <w:lvlJc w:val="left"/>
      <w:pPr>
        <w:ind w:left="720" w:hanging="360"/>
      </w:pPr>
      <w:rPr>
        <w:rFonts w:ascii="Arial Narrow" w:eastAsiaTheme="minorHAnsi" w:hAnsi="Arial Narrow"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835878868">
    <w:abstractNumId w:val="0"/>
  </w:num>
  <w:num w:numId="2" w16cid:durableId="1995260265">
    <w:abstractNumId w:val="3"/>
  </w:num>
  <w:num w:numId="3" w16cid:durableId="564724563">
    <w:abstractNumId w:val="6"/>
  </w:num>
  <w:num w:numId="4" w16cid:durableId="1108082963">
    <w:abstractNumId w:val="13"/>
  </w:num>
  <w:num w:numId="5" w16cid:durableId="1309938423">
    <w:abstractNumId w:val="8"/>
  </w:num>
  <w:num w:numId="6" w16cid:durableId="1394231136">
    <w:abstractNumId w:val="16"/>
  </w:num>
  <w:num w:numId="7" w16cid:durableId="1641685981">
    <w:abstractNumId w:val="2"/>
  </w:num>
  <w:num w:numId="8" w16cid:durableId="1342119848">
    <w:abstractNumId w:val="1"/>
  </w:num>
  <w:num w:numId="9" w16cid:durableId="558784483">
    <w:abstractNumId w:val="10"/>
  </w:num>
  <w:num w:numId="10" w16cid:durableId="1645041009">
    <w:abstractNumId w:val="12"/>
  </w:num>
  <w:num w:numId="11" w16cid:durableId="2025665918">
    <w:abstractNumId w:val="11"/>
  </w:num>
  <w:num w:numId="12" w16cid:durableId="498011162">
    <w:abstractNumId w:val="9"/>
  </w:num>
  <w:num w:numId="13" w16cid:durableId="191117354">
    <w:abstractNumId w:val="14"/>
  </w:num>
  <w:num w:numId="14" w16cid:durableId="574167094">
    <w:abstractNumId w:val="4"/>
  </w:num>
  <w:num w:numId="15" w16cid:durableId="1763378857">
    <w:abstractNumId w:val="5"/>
  </w:num>
  <w:num w:numId="16" w16cid:durableId="618149495">
    <w:abstractNumId w:val="7"/>
  </w:num>
  <w:num w:numId="17" w16cid:durableId="2018263249">
    <w:abstractNumId w:val="17"/>
  </w:num>
  <w:num w:numId="18" w16cid:durableId="149835190">
    <w:abstractNumId w:val="15"/>
  </w:num>
  <w:num w:numId="19" w16cid:durableId="2103719718">
    <w:abstractNumId w:val="3"/>
  </w:num>
  <w:num w:numId="20" w16cid:durableId="1039940364">
    <w:abstractNumId w:val="13"/>
  </w:num>
  <w:num w:numId="21" w16cid:durableId="7308857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DD3"/>
    <w:rsid w:val="000451F2"/>
    <w:rsid w:val="00061C6F"/>
    <w:rsid w:val="000C6C19"/>
    <w:rsid w:val="000E4041"/>
    <w:rsid w:val="00161A18"/>
    <w:rsid w:val="00195AB6"/>
    <w:rsid w:val="001B2281"/>
    <w:rsid w:val="001C6BC6"/>
    <w:rsid w:val="001D047C"/>
    <w:rsid w:val="001E5E16"/>
    <w:rsid w:val="00230106"/>
    <w:rsid w:val="002301BC"/>
    <w:rsid w:val="002868EF"/>
    <w:rsid w:val="002876D6"/>
    <w:rsid w:val="002A5128"/>
    <w:rsid w:val="002C5904"/>
    <w:rsid w:val="002D463F"/>
    <w:rsid w:val="00306DD3"/>
    <w:rsid w:val="00365244"/>
    <w:rsid w:val="003D259C"/>
    <w:rsid w:val="003E512A"/>
    <w:rsid w:val="004217AA"/>
    <w:rsid w:val="00491CBB"/>
    <w:rsid w:val="004C2696"/>
    <w:rsid w:val="004F704C"/>
    <w:rsid w:val="00505F64"/>
    <w:rsid w:val="00540713"/>
    <w:rsid w:val="005667D3"/>
    <w:rsid w:val="005968C5"/>
    <w:rsid w:val="005A74A5"/>
    <w:rsid w:val="005B0FE4"/>
    <w:rsid w:val="005B1FE9"/>
    <w:rsid w:val="005D6933"/>
    <w:rsid w:val="005E70F7"/>
    <w:rsid w:val="00633209"/>
    <w:rsid w:val="00662227"/>
    <w:rsid w:val="006A3F9C"/>
    <w:rsid w:val="006A768C"/>
    <w:rsid w:val="006B0779"/>
    <w:rsid w:val="006D2640"/>
    <w:rsid w:val="006E0033"/>
    <w:rsid w:val="006E35F0"/>
    <w:rsid w:val="007341CB"/>
    <w:rsid w:val="007371B3"/>
    <w:rsid w:val="00746183"/>
    <w:rsid w:val="0075040D"/>
    <w:rsid w:val="00763FF4"/>
    <w:rsid w:val="00770C6A"/>
    <w:rsid w:val="007804A6"/>
    <w:rsid w:val="007824EB"/>
    <w:rsid w:val="00787477"/>
    <w:rsid w:val="007931C8"/>
    <w:rsid w:val="007A167E"/>
    <w:rsid w:val="007A65B3"/>
    <w:rsid w:val="007A7945"/>
    <w:rsid w:val="007C1BA4"/>
    <w:rsid w:val="00800E24"/>
    <w:rsid w:val="00801934"/>
    <w:rsid w:val="00807CE2"/>
    <w:rsid w:val="00857525"/>
    <w:rsid w:val="00874169"/>
    <w:rsid w:val="00885C0E"/>
    <w:rsid w:val="008C0E40"/>
    <w:rsid w:val="008D5F9C"/>
    <w:rsid w:val="00922B3F"/>
    <w:rsid w:val="00924DD7"/>
    <w:rsid w:val="0092781C"/>
    <w:rsid w:val="00927C5F"/>
    <w:rsid w:val="009431B5"/>
    <w:rsid w:val="009F0928"/>
    <w:rsid w:val="00A002AA"/>
    <w:rsid w:val="00A110F5"/>
    <w:rsid w:val="00A1471C"/>
    <w:rsid w:val="00A16A0A"/>
    <w:rsid w:val="00A80C17"/>
    <w:rsid w:val="00AA6567"/>
    <w:rsid w:val="00B03406"/>
    <w:rsid w:val="00B248FB"/>
    <w:rsid w:val="00B44B2E"/>
    <w:rsid w:val="00B46755"/>
    <w:rsid w:val="00B645BB"/>
    <w:rsid w:val="00BB20FD"/>
    <w:rsid w:val="00BC2C2B"/>
    <w:rsid w:val="00BC4C91"/>
    <w:rsid w:val="00BC6D59"/>
    <w:rsid w:val="00C27E5D"/>
    <w:rsid w:val="00C369A5"/>
    <w:rsid w:val="00CB423D"/>
    <w:rsid w:val="00CD608D"/>
    <w:rsid w:val="00CD732C"/>
    <w:rsid w:val="00CF52B6"/>
    <w:rsid w:val="00D103FA"/>
    <w:rsid w:val="00D177F3"/>
    <w:rsid w:val="00D17853"/>
    <w:rsid w:val="00D62F3C"/>
    <w:rsid w:val="00D7006C"/>
    <w:rsid w:val="00D97D33"/>
    <w:rsid w:val="00E0565B"/>
    <w:rsid w:val="00E308F9"/>
    <w:rsid w:val="00E42239"/>
    <w:rsid w:val="00E52992"/>
    <w:rsid w:val="00E54990"/>
    <w:rsid w:val="00E57D1E"/>
    <w:rsid w:val="00EA1A09"/>
    <w:rsid w:val="00EB0A06"/>
    <w:rsid w:val="00EE2655"/>
    <w:rsid w:val="00EF05B6"/>
    <w:rsid w:val="00F00A7D"/>
    <w:rsid w:val="00F15FC3"/>
    <w:rsid w:val="00F25B53"/>
    <w:rsid w:val="00F443BD"/>
    <w:rsid w:val="00F52333"/>
    <w:rsid w:val="00F67A69"/>
    <w:rsid w:val="00F70E6D"/>
    <w:rsid w:val="00F77D6F"/>
    <w:rsid w:val="00F90A96"/>
    <w:rsid w:val="00F90AE3"/>
    <w:rsid w:val="00F94452"/>
    <w:rsid w:val="00FA58B9"/>
    <w:rsid w:val="00FC04C4"/>
    <w:rsid w:val="00FE76D1"/>
    <w:rsid w:val="00FF60E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5B119E"/>
  <w15:chartTrackingRefBased/>
  <w15:docId w15:val="{1C43EDA2-7E0D-405F-BE55-8335909ED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DD3"/>
    <w:pPr>
      <w:spacing w:line="259" w:lineRule="auto"/>
    </w:pPr>
    <w:rPr>
      <w:sz w:val="22"/>
      <w:szCs w:val="22"/>
    </w:rPr>
  </w:style>
  <w:style w:type="paragraph" w:styleId="Titre1">
    <w:name w:val="heading 1"/>
    <w:basedOn w:val="Normal"/>
    <w:next w:val="Normal"/>
    <w:link w:val="Titre1Car"/>
    <w:uiPriority w:val="9"/>
    <w:qFormat/>
    <w:rsid w:val="00306D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306D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rsid w:val="00306DD3"/>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306DD3"/>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306DD3"/>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306DD3"/>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306DD3"/>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306DD3"/>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306DD3"/>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06DD3"/>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306DD3"/>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rsid w:val="00306DD3"/>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306DD3"/>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306DD3"/>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306DD3"/>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306DD3"/>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306DD3"/>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306DD3"/>
    <w:rPr>
      <w:rFonts w:eastAsiaTheme="majorEastAsia" w:cstheme="majorBidi"/>
      <w:color w:val="272727" w:themeColor="text1" w:themeTint="D8"/>
    </w:rPr>
  </w:style>
  <w:style w:type="paragraph" w:styleId="Titre">
    <w:name w:val="Title"/>
    <w:basedOn w:val="Normal"/>
    <w:next w:val="Normal"/>
    <w:link w:val="TitreCar"/>
    <w:uiPriority w:val="10"/>
    <w:qFormat/>
    <w:rsid w:val="00306D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306DD3"/>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306DD3"/>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306DD3"/>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306DD3"/>
    <w:pPr>
      <w:spacing w:before="160"/>
      <w:jc w:val="center"/>
    </w:pPr>
    <w:rPr>
      <w:i/>
      <w:iCs/>
      <w:color w:val="404040" w:themeColor="text1" w:themeTint="BF"/>
    </w:rPr>
  </w:style>
  <w:style w:type="character" w:customStyle="1" w:styleId="CitationCar">
    <w:name w:val="Citation Car"/>
    <w:basedOn w:val="Policepardfaut"/>
    <w:link w:val="Citation"/>
    <w:uiPriority w:val="29"/>
    <w:rsid w:val="00306DD3"/>
    <w:rPr>
      <w:i/>
      <w:iCs/>
      <w:color w:val="404040" w:themeColor="text1" w:themeTint="BF"/>
    </w:rPr>
  </w:style>
  <w:style w:type="paragraph" w:styleId="Paragraphedeliste">
    <w:name w:val="List Paragraph"/>
    <w:basedOn w:val="Normal"/>
    <w:uiPriority w:val="34"/>
    <w:qFormat/>
    <w:rsid w:val="00306DD3"/>
    <w:pPr>
      <w:ind w:left="720"/>
      <w:contextualSpacing/>
    </w:pPr>
  </w:style>
  <w:style w:type="character" w:styleId="Accentuationintense">
    <w:name w:val="Intense Emphasis"/>
    <w:basedOn w:val="Policepardfaut"/>
    <w:uiPriority w:val="21"/>
    <w:qFormat/>
    <w:rsid w:val="00306DD3"/>
    <w:rPr>
      <w:i/>
      <w:iCs/>
      <w:color w:val="0F4761" w:themeColor="accent1" w:themeShade="BF"/>
    </w:rPr>
  </w:style>
  <w:style w:type="paragraph" w:styleId="Citationintense">
    <w:name w:val="Intense Quote"/>
    <w:basedOn w:val="Normal"/>
    <w:next w:val="Normal"/>
    <w:link w:val="CitationintenseCar"/>
    <w:uiPriority w:val="30"/>
    <w:qFormat/>
    <w:rsid w:val="00306D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306DD3"/>
    <w:rPr>
      <w:i/>
      <w:iCs/>
      <w:color w:val="0F4761" w:themeColor="accent1" w:themeShade="BF"/>
    </w:rPr>
  </w:style>
  <w:style w:type="character" w:styleId="Rfrenceintense">
    <w:name w:val="Intense Reference"/>
    <w:basedOn w:val="Policepardfaut"/>
    <w:uiPriority w:val="32"/>
    <w:qFormat/>
    <w:rsid w:val="00306DD3"/>
    <w:rPr>
      <w:b/>
      <w:bCs/>
      <w:smallCaps/>
      <w:color w:val="0F4761" w:themeColor="accent1" w:themeShade="BF"/>
      <w:spacing w:val="5"/>
    </w:rPr>
  </w:style>
  <w:style w:type="paragraph" w:styleId="Sansinterligne">
    <w:name w:val="No Spacing"/>
    <w:uiPriority w:val="1"/>
    <w:qFormat/>
    <w:rsid w:val="00306DD3"/>
    <w:pPr>
      <w:spacing w:after="0" w:line="240" w:lineRule="auto"/>
    </w:pPr>
    <w:rPr>
      <w:rFonts w:ascii="Arial Narrow" w:hAnsi="Arial Narrow"/>
      <w:szCs w:val="22"/>
    </w:rPr>
  </w:style>
  <w:style w:type="character" w:styleId="Marquedecommentaire">
    <w:name w:val="annotation reference"/>
    <w:basedOn w:val="Policepardfaut"/>
    <w:uiPriority w:val="99"/>
    <w:semiHidden/>
    <w:unhideWhenUsed/>
    <w:rsid w:val="00306DD3"/>
    <w:rPr>
      <w:sz w:val="16"/>
      <w:szCs w:val="16"/>
    </w:rPr>
  </w:style>
  <w:style w:type="paragraph" w:styleId="Commentaire">
    <w:name w:val="annotation text"/>
    <w:basedOn w:val="Normal"/>
    <w:link w:val="CommentaireCar"/>
    <w:uiPriority w:val="99"/>
    <w:unhideWhenUsed/>
    <w:rsid w:val="00306DD3"/>
    <w:pPr>
      <w:spacing w:line="240" w:lineRule="auto"/>
    </w:pPr>
    <w:rPr>
      <w:sz w:val="20"/>
      <w:szCs w:val="20"/>
    </w:rPr>
  </w:style>
  <w:style w:type="character" w:customStyle="1" w:styleId="CommentaireCar">
    <w:name w:val="Commentaire Car"/>
    <w:basedOn w:val="Policepardfaut"/>
    <w:link w:val="Commentaire"/>
    <w:uiPriority w:val="99"/>
    <w:rsid w:val="00306DD3"/>
    <w:rPr>
      <w:sz w:val="20"/>
      <w:szCs w:val="20"/>
    </w:rPr>
  </w:style>
  <w:style w:type="character" w:styleId="Lienhypertexte">
    <w:name w:val="Hyperlink"/>
    <w:basedOn w:val="Policepardfaut"/>
    <w:uiPriority w:val="99"/>
    <w:unhideWhenUsed/>
    <w:rsid w:val="00306DD3"/>
    <w:rPr>
      <w:color w:val="467886" w:themeColor="hyperlink"/>
      <w:u w:val="single"/>
    </w:rPr>
  </w:style>
  <w:style w:type="table" w:styleId="Grilledutableau">
    <w:name w:val="Table Grid"/>
    <w:basedOn w:val="TableauNormal"/>
    <w:uiPriority w:val="59"/>
    <w:rsid w:val="00306DD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306DD3"/>
    <w:pPr>
      <w:tabs>
        <w:tab w:val="center" w:pos="4536"/>
        <w:tab w:val="right" w:pos="9072"/>
      </w:tabs>
      <w:spacing w:after="0" w:line="240" w:lineRule="auto"/>
    </w:pPr>
  </w:style>
  <w:style w:type="character" w:customStyle="1" w:styleId="En-tteCar">
    <w:name w:val="En-tête Car"/>
    <w:basedOn w:val="Policepardfaut"/>
    <w:link w:val="En-tte"/>
    <w:uiPriority w:val="99"/>
    <w:rsid w:val="00306DD3"/>
    <w:rPr>
      <w:sz w:val="22"/>
      <w:szCs w:val="22"/>
    </w:rPr>
  </w:style>
  <w:style w:type="paragraph" w:styleId="Pieddepage">
    <w:name w:val="footer"/>
    <w:basedOn w:val="Normal"/>
    <w:link w:val="PieddepageCar"/>
    <w:uiPriority w:val="99"/>
    <w:unhideWhenUsed/>
    <w:rsid w:val="00306DD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06DD3"/>
    <w:rPr>
      <w:sz w:val="22"/>
      <w:szCs w:val="22"/>
    </w:rPr>
  </w:style>
  <w:style w:type="table" w:customStyle="1" w:styleId="Grilledutableau1">
    <w:name w:val="Grille du tableau1"/>
    <w:basedOn w:val="TableauNormal"/>
    <w:next w:val="Grilledutableau"/>
    <w:uiPriority w:val="59"/>
    <w:rsid w:val="00633209"/>
    <w:pPr>
      <w:spacing w:after="0" w:line="240" w:lineRule="auto"/>
    </w:pPr>
    <w:rPr>
      <w:rFonts w:ascii="Aptos" w:eastAsia="Aptos" w:hAnsi="Aptos" w:cs="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D178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chespublics596280.f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conomie.gouv.fr/daj/les-formulaires-de-declaration-du-candida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inances@wormhou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marchespublics596280.fr" TargetMode="External"/><Relationship Id="rId4" Type="http://schemas.openxmlformats.org/officeDocument/2006/relationships/settings" Target="settings.xml"/><Relationship Id="rId9" Type="http://schemas.openxmlformats.org/officeDocument/2006/relationships/hyperlink" Target="http://www.ville-wormhout.fr" TargetMode="External"/><Relationship Id="rId14"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BB313-2803-4DC3-AAF2-FA3A2AA20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TotalTime>
  <Pages>9</Pages>
  <Words>2166</Words>
  <Characters>11916</Characters>
  <Application>Microsoft Office Word</Application>
  <DocSecurity>0</DocSecurity>
  <Lines>99</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LUCAS</dc:creator>
  <cp:keywords/>
  <dc:description/>
  <cp:lastModifiedBy>Vincent LUCAS</cp:lastModifiedBy>
  <cp:revision>49</cp:revision>
  <dcterms:created xsi:type="dcterms:W3CDTF">2025-07-10T10:10:00Z</dcterms:created>
  <dcterms:modified xsi:type="dcterms:W3CDTF">2026-10-21T17:10:00Z</dcterms:modified>
</cp:coreProperties>
</file>