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279" w:rsidRDefault="00481279" w:rsidP="00481279">
      <w:pPr>
        <w:rPr>
          <w:rFonts w:ascii="Arial" w:hAnsi="Arial" w:cs="Arial"/>
        </w:rPr>
      </w:pPr>
      <w:r>
        <w:t> </w:t>
      </w:r>
    </w:p>
    <w:p w:rsidR="00481279" w:rsidRDefault="00481279" w:rsidP="00481279">
      <w:pPr>
        <w:rPr>
          <w:rFonts w:ascii="Arial" w:hAnsi="Arial" w:cs="Arial"/>
        </w:rPr>
      </w:pPr>
    </w:p>
    <w:p w:rsidR="00481279" w:rsidRDefault="00A93794" w:rsidP="00924ECA">
      <w:pPr>
        <w:jc w:val="center"/>
        <w:rPr>
          <w:rFonts w:ascii="Arial" w:hAnsi="Arial" w:cs="Arial"/>
        </w:rPr>
      </w:pPr>
      <w:r>
        <w:rPr>
          <w:rFonts w:ascii="Arial" w:hAnsi="Arial" w:cs="Arial"/>
          <w:noProof/>
          <w:lang w:eastAsia="fr-FR" w:bidi="ar-SA"/>
        </w:rPr>
        <w:drawing>
          <wp:inline distT="0" distB="0" distL="0" distR="0" wp14:anchorId="45A20107" wp14:editId="730E4F5E">
            <wp:extent cx="1616149" cy="1081414"/>
            <wp:effectExtent l="0" t="0" r="0" b="0"/>
            <wp:docPr id="1" name="Image 1" descr="R:\_Logo\nouveau logo ville de loos mai 2015\Loos - Logo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_Logo\nouveau logo ville de loos mai 2015\Loos - Logo RV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223" cy="1081463"/>
                    </a:xfrm>
                    <a:prstGeom prst="rect">
                      <a:avLst/>
                    </a:prstGeom>
                    <a:noFill/>
                    <a:ln>
                      <a:noFill/>
                    </a:ln>
                  </pic:spPr>
                </pic:pic>
              </a:graphicData>
            </a:graphic>
          </wp:inline>
        </w:drawing>
      </w:r>
    </w:p>
    <w:p w:rsidR="00481279" w:rsidRPr="00FE0D76" w:rsidRDefault="00481279" w:rsidP="00481279">
      <w:pPr>
        <w:rPr>
          <w:rFonts w:ascii="Arial" w:hAnsi="Arial" w:cs="Arial"/>
        </w:rPr>
      </w:pPr>
    </w:p>
    <w:p w:rsidR="00481279" w:rsidRPr="00FE0D76" w:rsidRDefault="00481279" w:rsidP="00481279">
      <w:pPr>
        <w:rPr>
          <w:rFonts w:ascii="Arial" w:hAnsi="Arial" w:cs="Arial"/>
        </w:rPr>
      </w:pPr>
    </w:p>
    <w:p w:rsidR="00481279" w:rsidRPr="00FE0D76" w:rsidRDefault="00481279" w:rsidP="00481279">
      <w:pPr>
        <w:rPr>
          <w:rFonts w:ascii="Arial" w:hAnsi="Arial" w:cs="Arial"/>
        </w:rPr>
      </w:pPr>
    </w:p>
    <w:p w:rsidR="00481279" w:rsidRPr="00FE0D76" w:rsidRDefault="00481279" w:rsidP="00481279">
      <w:pPr>
        <w:tabs>
          <w:tab w:val="left" w:pos="6327"/>
        </w:tabs>
        <w:rPr>
          <w:rFonts w:ascii="Arial" w:hAnsi="Arial" w:cs="Arial"/>
        </w:rPr>
      </w:pPr>
    </w:p>
    <w:p w:rsidR="00481279" w:rsidRPr="00FE0D76" w:rsidRDefault="00481279" w:rsidP="00481279">
      <w:pPr>
        <w:rPr>
          <w:rFonts w:ascii="Arial" w:hAnsi="Arial" w:cs="Arial"/>
        </w:rPr>
      </w:pPr>
    </w:p>
    <w:p w:rsidR="00481279" w:rsidRPr="00FE0D76" w:rsidRDefault="00481279" w:rsidP="00481279">
      <w:pPr>
        <w:rPr>
          <w:rFonts w:ascii="Arial" w:hAnsi="Arial" w:cs="Arial"/>
        </w:rPr>
      </w:pPr>
    </w:p>
    <w:p w:rsidR="00481279" w:rsidRPr="00FE0D76" w:rsidRDefault="00481279" w:rsidP="00481279">
      <w:pPr>
        <w:rPr>
          <w:rFonts w:ascii="Arial" w:hAnsi="Arial" w:cs="Arial"/>
        </w:rPr>
      </w:pPr>
    </w:p>
    <w:p w:rsidR="00177003" w:rsidRDefault="00177003" w:rsidP="00177003">
      <w:pPr>
        <w:rPr>
          <w:rFonts w:cs="Arial"/>
        </w:rPr>
      </w:pPr>
    </w:p>
    <w:tbl>
      <w:tblPr>
        <w:tblW w:w="0" w:type="auto"/>
        <w:tblInd w:w="-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669"/>
      </w:tblGrid>
      <w:tr w:rsidR="00177003" w:rsidRPr="00D9761E" w:rsidTr="009D11F8">
        <w:trPr>
          <w:trHeight w:val="720"/>
        </w:trPr>
        <w:tc>
          <w:tcPr>
            <w:tcW w:w="9785" w:type="dxa"/>
            <w:tcBorders>
              <w:top w:val="single" w:sz="4" w:space="0" w:color="auto"/>
              <w:left w:val="single" w:sz="4" w:space="0" w:color="auto"/>
              <w:bottom w:val="single" w:sz="4" w:space="0" w:color="auto"/>
              <w:right w:val="single" w:sz="4" w:space="0" w:color="auto"/>
            </w:tcBorders>
            <w:shd w:val="clear" w:color="auto" w:fill="C0C0C0"/>
            <w:vAlign w:val="center"/>
          </w:tcPr>
          <w:p w:rsidR="00177003" w:rsidRDefault="00177003" w:rsidP="009D11F8">
            <w:pPr>
              <w:jc w:val="center"/>
              <w:rPr>
                <w:rFonts w:ascii="Arial Narrow" w:hAnsi="Arial Narrow" w:cs="Arial"/>
                <w:b/>
                <w:sz w:val="32"/>
              </w:rPr>
            </w:pPr>
            <w:r w:rsidRPr="00D9761E">
              <w:rPr>
                <w:rFonts w:ascii="Arial Narrow" w:hAnsi="Arial Narrow" w:cs="Arial"/>
                <w:b/>
                <w:sz w:val="32"/>
              </w:rPr>
              <w:t>CAHIER DES CLAUSES TECHNIQUES PARTICULIERES</w:t>
            </w:r>
          </w:p>
          <w:p w:rsidR="00177003" w:rsidRPr="00D9761E" w:rsidRDefault="00177003" w:rsidP="009D11F8">
            <w:pPr>
              <w:jc w:val="center"/>
              <w:rPr>
                <w:rFonts w:ascii="Arial Narrow" w:hAnsi="Arial Narrow" w:cs="Arial"/>
                <w:b/>
                <w:sz w:val="32"/>
              </w:rPr>
            </w:pPr>
            <w:r>
              <w:rPr>
                <w:rFonts w:ascii="Arial Narrow" w:hAnsi="Arial Narrow" w:cs="Arial"/>
                <w:b/>
                <w:sz w:val="32"/>
              </w:rPr>
              <w:t>C.C.T.P.</w:t>
            </w:r>
          </w:p>
        </w:tc>
      </w:tr>
    </w:tbl>
    <w:p w:rsidR="00177003" w:rsidRDefault="00177003" w:rsidP="00177003">
      <w:pPr>
        <w:rPr>
          <w:rFonts w:cs="Arial"/>
        </w:rPr>
      </w:pPr>
    </w:p>
    <w:p w:rsidR="00481279" w:rsidRPr="00FE0D76" w:rsidRDefault="00481279" w:rsidP="00481279">
      <w:pPr>
        <w:rPr>
          <w:rFonts w:ascii="Arial" w:hAnsi="Arial" w:cs="Arial"/>
        </w:rPr>
      </w:pPr>
    </w:p>
    <w:p w:rsidR="00177003" w:rsidRDefault="00177003" w:rsidP="00177003">
      <w:pPr>
        <w:rPr>
          <w:rFonts w:cs="Arial"/>
        </w:rPr>
      </w:pPr>
    </w:p>
    <w:p w:rsidR="00177003" w:rsidRDefault="00177003" w:rsidP="00177003">
      <w:pPr>
        <w:rPr>
          <w:rFonts w:cs="Arial"/>
        </w:rPr>
      </w:pPr>
    </w:p>
    <w:tbl>
      <w:tblPr>
        <w:tblW w:w="0" w:type="auto"/>
        <w:tblLook w:val="01E0" w:firstRow="1" w:lastRow="1" w:firstColumn="1" w:lastColumn="1" w:noHBand="0" w:noVBand="0"/>
      </w:tblPr>
      <w:tblGrid>
        <w:gridCol w:w="3326"/>
        <w:gridCol w:w="6311"/>
      </w:tblGrid>
      <w:tr w:rsidR="00177003" w:rsidTr="009D11F8">
        <w:tc>
          <w:tcPr>
            <w:tcW w:w="3369" w:type="dxa"/>
            <w:vAlign w:val="center"/>
          </w:tcPr>
          <w:p w:rsidR="00177003" w:rsidRDefault="00177003" w:rsidP="009D11F8">
            <w:pPr>
              <w:rPr>
                <w:rFonts w:ascii="Arial" w:hAnsi="Arial" w:cs="Arial"/>
                <w:sz w:val="20"/>
              </w:rPr>
            </w:pPr>
            <w:r>
              <w:rPr>
                <w:rFonts w:ascii="Arial" w:hAnsi="Arial" w:cs="Arial"/>
                <w:sz w:val="20"/>
              </w:rPr>
              <w:t>OBJET DU MARCHÉ</w:t>
            </w:r>
          </w:p>
        </w:tc>
        <w:tc>
          <w:tcPr>
            <w:tcW w:w="6409" w:type="dxa"/>
            <w:vAlign w:val="center"/>
          </w:tcPr>
          <w:p w:rsidR="00380C31" w:rsidRDefault="00380C31" w:rsidP="00380C31">
            <w:pPr>
              <w:rPr>
                <w:rFonts w:ascii="Arial Narrow" w:hAnsi="Arial Narrow" w:cs="Arial"/>
                <w:b/>
                <w:sz w:val="20"/>
              </w:rPr>
            </w:pPr>
          </w:p>
          <w:p w:rsidR="00380C31" w:rsidRPr="00D0296B" w:rsidRDefault="00380C31" w:rsidP="00380C31">
            <w:pPr>
              <w:rPr>
                <w:rFonts w:ascii="Arial Narrow" w:hAnsi="Arial Narrow" w:cs="Arial"/>
                <w:b/>
                <w:color w:val="FF0000"/>
                <w:sz w:val="20"/>
                <w:u w:val="single"/>
              </w:rPr>
            </w:pPr>
            <w:r w:rsidRPr="00D0296B">
              <w:rPr>
                <w:rFonts w:ascii="Arial Narrow" w:hAnsi="Arial Narrow" w:cs="Arial"/>
                <w:b/>
                <w:color w:val="FF0000"/>
                <w:sz w:val="20"/>
                <w:u w:val="single"/>
              </w:rPr>
              <w:t>MARCHE PUBLIC RESERVE (Article L.2113-13 du Code de la Commande Publique)</w:t>
            </w:r>
          </w:p>
          <w:p w:rsidR="007C199A" w:rsidRPr="00380C31" w:rsidRDefault="00F54968" w:rsidP="00BA5865">
            <w:pPr>
              <w:rPr>
                <w:rFonts w:ascii="Arial Narrow" w:hAnsi="Arial Narrow" w:cs="Arial"/>
                <w:b/>
                <w:sz w:val="20"/>
              </w:rPr>
            </w:pPr>
            <w:r>
              <w:rPr>
                <w:rFonts w:ascii="Arial Narrow" w:hAnsi="Arial Narrow" w:cs="Arial"/>
                <w:b/>
                <w:sz w:val="20"/>
              </w:rPr>
              <w:t>PROPRETE URBAINE</w:t>
            </w:r>
            <w:r w:rsidR="00380C31">
              <w:rPr>
                <w:rFonts w:ascii="Arial Narrow" w:hAnsi="Arial Narrow" w:cs="Arial"/>
                <w:b/>
                <w:sz w:val="20"/>
              </w:rPr>
              <w:t xml:space="preserve"> SUR LE TERRITOIRE DE LA VILLE DE LOOS </w:t>
            </w:r>
            <w:r w:rsidR="004A499F" w:rsidRPr="004A499F">
              <w:rPr>
                <w:rFonts w:ascii="Arial Narrow" w:hAnsi="Arial Narrow" w:cs="Arial"/>
                <w:b/>
                <w:sz w:val="20"/>
              </w:rPr>
              <w:t xml:space="preserve"> </w:t>
            </w:r>
          </w:p>
        </w:tc>
      </w:tr>
      <w:tr w:rsidR="007C199A" w:rsidTr="00F54968">
        <w:trPr>
          <w:trHeight w:val="561"/>
        </w:trPr>
        <w:tc>
          <w:tcPr>
            <w:tcW w:w="3369" w:type="dxa"/>
            <w:vAlign w:val="center"/>
          </w:tcPr>
          <w:p w:rsidR="007C199A" w:rsidRDefault="007C199A" w:rsidP="009D11F8">
            <w:pPr>
              <w:rPr>
                <w:rFonts w:ascii="Arial" w:hAnsi="Arial" w:cs="Arial"/>
                <w:sz w:val="20"/>
              </w:rPr>
            </w:pPr>
          </w:p>
        </w:tc>
        <w:tc>
          <w:tcPr>
            <w:tcW w:w="6409" w:type="dxa"/>
            <w:vAlign w:val="center"/>
          </w:tcPr>
          <w:p w:rsidR="007C199A" w:rsidRPr="00097BFC" w:rsidRDefault="00DF7CD5" w:rsidP="009D11F8">
            <w:pPr>
              <w:rPr>
                <w:rFonts w:ascii="Arial Narrow" w:hAnsi="Arial Narrow" w:cs="Arial"/>
                <w:b/>
                <w:sz w:val="20"/>
              </w:rPr>
            </w:pPr>
            <w:r w:rsidRPr="00097BFC">
              <w:rPr>
                <w:rFonts w:ascii="Arial Narrow" w:hAnsi="Arial Narrow" w:cs="Arial"/>
                <w:b/>
                <w:sz w:val="20"/>
              </w:rPr>
              <w:t>Lot n°1 :</w:t>
            </w:r>
            <w:r w:rsidR="00F54968">
              <w:rPr>
                <w:rFonts w:ascii="Arial Narrow" w:hAnsi="Arial Narrow" w:cs="Arial"/>
                <w:b/>
                <w:sz w:val="20"/>
              </w:rPr>
              <w:t xml:space="preserve"> Propreté</w:t>
            </w:r>
            <w:r w:rsidR="00F459E7" w:rsidRPr="00097BFC">
              <w:rPr>
                <w:rFonts w:ascii="Arial Narrow" w:hAnsi="Arial Narrow" w:cs="Arial"/>
                <w:b/>
                <w:sz w:val="20"/>
              </w:rPr>
              <w:t xml:space="preserve"> du domaine public</w:t>
            </w:r>
          </w:p>
          <w:p w:rsidR="00DF7CD5" w:rsidRPr="00F459E7" w:rsidRDefault="00DF7CD5" w:rsidP="009D11F8">
            <w:pPr>
              <w:rPr>
                <w:rFonts w:ascii="Arial Narrow" w:hAnsi="Arial Narrow" w:cs="Arial"/>
                <w:b/>
                <w:sz w:val="20"/>
                <w:highlight w:val="cyan"/>
              </w:rPr>
            </w:pPr>
          </w:p>
        </w:tc>
      </w:tr>
    </w:tbl>
    <w:p w:rsidR="00177003" w:rsidRDefault="00177003" w:rsidP="00177003">
      <w:pPr>
        <w:rPr>
          <w:rFonts w:cs="Arial"/>
        </w:rPr>
      </w:pPr>
    </w:p>
    <w:p w:rsidR="00177003" w:rsidRDefault="00177003" w:rsidP="00177003">
      <w:pPr>
        <w:rPr>
          <w:rFonts w:cs="Arial"/>
        </w:rPr>
      </w:pPr>
    </w:p>
    <w:tbl>
      <w:tblPr>
        <w:tblW w:w="0" w:type="auto"/>
        <w:tblLook w:val="01E0" w:firstRow="1" w:lastRow="1" w:firstColumn="1" w:lastColumn="1" w:noHBand="0" w:noVBand="0"/>
      </w:tblPr>
      <w:tblGrid>
        <w:gridCol w:w="3333"/>
        <w:gridCol w:w="6304"/>
      </w:tblGrid>
      <w:tr w:rsidR="00177003" w:rsidTr="009D11F8">
        <w:tc>
          <w:tcPr>
            <w:tcW w:w="3370" w:type="dxa"/>
            <w:vAlign w:val="center"/>
          </w:tcPr>
          <w:p w:rsidR="00177003" w:rsidRDefault="00177003" w:rsidP="009D11F8">
            <w:pPr>
              <w:rPr>
                <w:rFonts w:ascii="Arial" w:hAnsi="Arial" w:cs="Arial"/>
                <w:caps/>
                <w:sz w:val="20"/>
              </w:rPr>
            </w:pPr>
            <w:r>
              <w:rPr>
                <w:rFonts w:ascii="Arial" w:hAnsi="Arial" w:cs="Arial"/>
                <w:caps/>
                <w:sz w:val="20"/>
              </w:rPr>
              <w:t>MAITRE D’ouvrage</w:t>
            </w:r>
          </w:p>
        </w:tc>
        <w:tc>
          <w:tcPr>
            <w:tcW w:w="6408" w:type="dxa"/>
            <w:vAlign w:val="center"/>
          </w:tcPr>
          <w:p w:rsidR="00EA1B06" w:rsidRDefault="00EA1B06" w:rsidP="00EA1B06">
            <w:pPr>
              <w:rPr>
                <w:rFonts w:ascii="Arial Narrow" w:hAnsi="Arial Narrow" w:cs="Arial"/>
                <w:b/>
                <w:sz w:val="20"/>
              </w:rPr>
            </w:pPr>
            <w:r>
              <w:rPr>
                <w:rFonts w:ascii="Arial Narrow" w:hAnsi="Arial Narrow" w:cs="Arial"/>
                <w:b/>
                <w:sz w:val="20"/>
              </w:rPr>
              <w:t>Ville de Loos, Madame Le Maire</w:t>
            </w:r>
          </w:p>
          <w:p w:rsidR="00EA1B06" w:rsidRDefault="00EA1B06" w:rsidP="00EA1B06">
            <w:pPr>
              <w:rPr>
                <w:rFonts w:ascii="Arial Narrow" w:hAnsi="Arial Narrow" w:cs="Arial"/>
                <w:b/>
                <w:sz w:val="20"/>
              </w:rPr>
            </w:pPr>
            <w:r>
              <w:rPr>
                <w:rFonts w:ascii="Arial Narrow" w:hAnsi="Arial Narrow" w:cs="Arial"/>
                <w:b/>
                <w:sz w:val="20"/>
              </w:rPr>
              <w:t>Hôtel de Ville - BP 109</w:t>
            </w:r>
          </w:p>
          <w:p w:rsidR="00177003" w:rsidRDefault="00EA1B06" w:rsidP="00EA1B06">
            <w:pPr>
              <w:rPr>
                <w:rFonts w:ascii="Arial Narrow" w:hAnsi="Arial Narrow" w:cs="Arial"/>
                <w:b/>
                <w:sz w:val="20"/>
              </w:rPr>
            </w:pPr>
            <w:r>
              <w:rPr>
                <w:rFonts w:ascii="Arial Narrow" w:hAnsi="Arial Narrow" w:cs="Arial"/>
                <w:b/>
                <w:sz w:val="20"/>
              </w:rPr>
              <w:t>59373 LOOS Cedex</w:t>
            </w:r>
          </w:p>
        </w:tc>
      </w:tr>
    </w:tbl>
    <w:p w:rsidR="00177003" w:rsidRDefault="00177003" w:rsidP="00177003">
      <w:pPr>
        <w:rPr>
          <w:rFonts w:cs="Arial"/>
        </w:rPr>
      </w:pPr>
    </w:p>
    <w:p w:rsidR="00177003" w:rsidRDefault="00177003" w:rsidP="00177003">
      <w:pPr>
        <w:rPr>
          <w:rFonts w:cs="Arial"/>
        </w:rPr>
      </w:pPr>
    </w:p>
    <w:tbl>
      <w:tblPr>
        <w:tblW w:w="0" w:type="auto"/>
        <w:tblLook w:val="01E0" w:firstRow="1" w:lastRow="1" w:firstColumn="1" w:lastColumn="1" w:noHBand="0" w:noVBand="0"/>
      </w:tblPr>
      <w:tblGrid>
        <w:gridCol w:w="3322"/>
        <w:gridCol w:w="6315"/>
      </w:tblGrid>
      <w:tr w:rsidR="00177003" w:rsidTr="00D6101F">
        <w:trPr>
          <w:trHeight w:val="1134"/>
        </w:trPr>
        <w:tc>
          <w:tcPr>
            <w:tcW w:w="3370" w:type="dxa"/>
            <w:vAlign w:val="center"/>
          </w:tcPr>
          <w:p w:rsidR="00D6101F" w:rsidRPr="00277133" w:rsidRDefault="00D6101F" w:rsidP="009D11F8">
            <w:pPr>
              <w:rPr>
                <w:rFonts w:ascii="Arial" w:hAnsi="Arial" w:cs="Arial"/>
                <w:caps/>
                <w:sz w:val="20"/>
              </w:rPr>
            </w:pPr>
          </w:p>
          <w:p w:rsidR="00D6101F" w:rsidRPr="00277133" w:rsidRDefault="00D6101F" w:rsidP="009D11F8">
            <w:pPr>
              <w:rPr>
                <w:rFonts w:ascii="Arial" w:hAnsi="Arial" w:cs="Arial"/>
                <w:caps/>
                <w:sz w:val="20"/>
              </w:rPr>
            </w:pPr>
          </w:p>
          <w:p w:rsidR="00177003" w:rsidRPr="00277133" w:rsidRDefault="00177003" w:rsidP="009D11F8">
            <w:pPr>
              <w:rPr>
                <w:rFonts w:ascii="Arial" w:hAnsi="Arial" w:cs="Arial"/>
                <w:caps/>
                <w:sz w:val="20"/>
              </w:rPr>
            </w:pPr>
          </w:p>
        </w:tc>
        <w:tc>
          <w:tcPr>
            <w:tcW w:w="6408" w:type="dxa"/>
            <w:vAlign w:val="center"/>
          </w:tcPr>
          <w:p w:rsidR="00177003" w:rsidRPr="00277133" w:rsidRDefault="00177003" w:rsidP="009D11F8">
            <w:pPr>
              <w:rPr>
                <w:rFonts w:ascii="Arial Narrow" w:hAnsi="Arial Narrow" w:cs="Arial"/>
                <w:b/>
                <w:sz w:val="20"/>
              </w:rPr>
            </w:pPr>
          </w:p>
          <w:p w:rsidR="00A864EF" w:rsidRPr="00277133" w:rsidRDefault="00A864EF" w:rsidP="009D11F8">
            <w:pPr>
              <w:rPr>
                <w:rFonts w:ascii="Arial Narrow" w:hAnsi="Arial Narrow" w:cs="Arial"/>
                <w:b/>
                <w:sz w:val="20"/>
              </w:rPr>
            </w:pPr>
          </w:p>
          <w:p w:rsidR="00A864EF" w:rsidRPr="00277133" w:rsidRDefault="00A864EF" w:rsidP="009D11F8">
            <w:pPr>
              <w:rPr>
                <w:rFonts w:ascii="Arial Narrow" w:hAnsi="Arial Narrow" w:cs="Arial"/>
                <w:b/>
                <w:sz w:val="20"/>
              </w:rPr>
            </w:pPr>
          </w:p>
          <w:p w:rsidR="00A864EF" w:rsidRPr="00277133" w:rsidRDefault="00A864EF" w:rsidP="009D11F8">
            <w:pPr>
              <w:rPr>
                <w:rFonts w:ascii="Arial Narrow" w:hAnsi="Arial Narrow" w:cs="Arial"/>
                <w:b/>
                <w:sz w:val="20"/>
              </w:rPr>
            </w:pPr>
          </w:p>
          <w:p w:rsidR="00A864EF" w:rsidRPr="00277133" w:rsidRDefault="00A864EF" w:rsidP="009D11F8">
            <w:pPr>
              <w:rPr>
                <w:rFonts w:ascii="Arial Narrow" w:hAnsi="Arial Narrow" w:cs="Arial"/>
                <w:b/>
                <w:sz w:val="20"/>
              </w:rPr>
            </w:pPr>
          </w:p>
        </w:tc>
      </w:tr>
    </w:tbl>
    <w:p w:rsidR="00177003" w:rsidRDefault="00177003" w:rsidP="00177003">
      <w:pPr>
        <w:rPr>
          <w:rFonts w:cs="Arial"/>
        </w:rPr>
      </w:pPr>
    </w:p>
    <w:p w:rsidR="00481279" w:rsidRDefault="00481279" w:rsidP="00E6328D">
      <w:pPr>
        <w:jc w:val="both"/>
        <w:rPr>
          <w:rFonts w:ascii="Arial" w:hAnsi="Arial" w:cs="Arial"/>
        </w:rPr>
        <w:sectPr w:rsidR="00481279" w:rsidSect="00481279">
          <w:headerReference w:type="default" r:id="rId9"/>
          <w:footerReference w:type="default" r:id="rId10"/>
          <w:pgSz w:w="11905" w:h="16837"/>
          <w:pgMar w:top="1701" w:right="1134" w:bottom="1418" w:left="1134" w:header="720" w:footer="720" w:gutter="0"/>
          <w:cols w:space="720"/>
          <w:docGrid w:linePitch="360"/>
        </w:sectPr>
      </w:pPr>
    </w:p>
    <w:p w:rsidR="00297866" w:rsidRPr="00AC21E3" w:rsidRDefault="00177003" w:rsidP="00E37C02">
      <w:pPr>
        <w:pStyle w:val="Textbody"/>
        <w:pBdr>
          <w:left w:val="single" w:sz="4" w:space="4" w:color="BFBFBF" w:themeColor="background1" w:themeShade="BF"/>
          <w:bottom w:val="single" w:sz="4" w:space="1" w:color="BFBFBF" w:themeColor="background1" w:themeShade="BF"/>
        </w:pBdr>
        <w:spacing w:after="0"/>
        <w:jc w:val="both"/>
        <w:rPr>
          <w:rFonts w:ascii="Arial Narrow" w:hAnsi="Arial Narrow" w:cs="Arial"/>
          <w:b/>
          <w:caps/>
          <w:sz w:val="22"/>
          <w:szCs w:val="22"/>
        </w:rPr>
      </w:pPr>
      <w:r w:rsidRPr="00AC21E3">
        <w:rPr>
          <w:rFonts w:ascii="Arial Narrow" w:hAnsi="Arial Narrow" w:cs="Arial"/>
          <w:b/>
          <w:caps/>
          <w:sz w:val="22"/>
          <w:szCs w:val="22"/>
        </w:rPr>
        <w:lastRenderedPageBreak/>
        <w:t>1</w:t>
      </w:r>
      <w:r w:rsidR="00481279" w:rsidRPr="00AC21E3">
        <w:rPr>
          <w:rFonts w:ascii="Arial Narrow" w:hAnsi="Arial Narrow" w:cs="Arial"/>
          <w:b/>
          <w:caps/>
          <w:sz w:val="22"/>
          <w:szCs w:val="22"/>
        </w:rPr>
        <w:t xml:space="preserve"> </w:t>
      </w:r>
      <w:r w:rsidRPr="00AC21E3">
        <w:rPr>
          <w:rFonts w:ascii="Arial Narrow" w:hAnsi="Arial Narrow" w:cs="Arial"/>
          <w:b/>
          <w:caps/>
          <w:sz w:val="22"/>
          <w:szCs w:val="22"/>
        </w:rPr>
        <w:t>–</w:t>
      </w:r>
      <w:r w:rsidR="003B6E8D" w:rsidRPr="00AC21E3">
        <w:rPr>
          <w:rFonts w:ascii="Arial Narrow" w:hAnsi="Arial Narrow" w:cs="Arial"/>
          <w:b/>
          <w:caps/>
          <w:sz w:val="22"/>
          <w:szCs w:val="22"/>
        </w:rPr>
        <w:t xml:space="preserve"> OBJET</w:t>
      </w:r>
      <w:r w:rsidRPr="00AC21E3">
        <w:rPr>
          <w:rFonts w:ascii="Arial Narrow" w:hAnsi="Arial Narrow" w:cs="Arial"/>
          <w:b/>
          <w:caps/>
          <w:sz w:val="22"/>
          <w:szCs w:val="22"/>
        </w:rPr>
        <w:t xml:space="preserve"> DU MARCHE</w:t>
      </w:r>
      <w:r w:rsidR="0076142C">
        <w:rPr>
          <w:rFonts w:ascii="Arial Narrow" w:hAnsi="Arial Narrow" w:cs="Arial"/>
          <w:b/>
          <w:caps/>
          <w:sz w:val="22"/>
          <w:szCs w:val="22"/>
        </w:rPr>
        <w:t xml:space="preserve"> </w:t>
      </w:r>
    </w:p>
    <w:p w:rsidR="00696C57" w:rsidRPr="00CB213D" w:rsidRDefault="00696C57" w:rsidP="00696C57">
      <w:pPr>
        <w:pStyle w:val="Textbody"/>
        <w:spacing w:after="0"/>
        <w:jc w:val="both"/>
        <w:rPr>
          <w:rFonts w:ascii="Arial Narrow" w:hAnsi="Arial Narrow" w:cs="Arial"/>
          <w:b/>
          <w:caps/>
        </w:rPr>
      </w:pPr>
    </w:p>
    <w:p w:rsidR="00154726" w:rsidRDefault="00380C31" w:rsidP="00097BFC">
      <w:pPr>
        <w:ind w:firstLine="709"/>
        <w:jc w:val="both"/>
        <w:rPr>
          <w:rFonts w:ascii="Arial" w:hAnsi="Arial" w:cs="Arial"/>
          <w:b/>
          <w:sz w:val="22"/>
          <w:szCs w:val="22"/>
          <w:u w:val="single"/>
        </w:rPr>
      </w:pPr>
      <w:r w:rsidRPr="00380C31">
        <w:rPr>
          <w:rFonts w:ascii="Arial" w:hAnsi="Arial" w:cs="Arial"/>
          <w:sz w:val="22"/>
          <w:szCs w:val="22"/>
        </w:rPr>
        <w:t xml:space="preserve">Le présent marché a pour objet les prestations de </w:t>
      </w:r>
      <w:r w:rsidRPr="00B30AE1">
        <w:rPr>
          <w:rFonts w:ascii="Arial" w:hAnsi="Arial" w:cs="Arial"/>
          <w:b/>
          <w:sz w:val="22"/>
          <w:szCs w:val="22"/>
          <w:u w:val="single"/>
        </w:rPr>
        <w:t xml:space="preserve">service de </w:t>
      </w:r>
      <w:r w:rsidR="00D40227">
        <w:rPr>
          <w:rFonts w:ascii="Arial" w:hAnsi="Arial" w:cs="Arial"/>
          <w:b/>
          <w:sz w:val="22"/>
          <w:szCs w:val="22"/>
          <w:u w:val="single"/>
        </w:rPr>
        <w:t>propreté urbaine</w:t>
      </w:r>
      <w:r w:rsidRPr="00B30AE1">
        <w:rPr>
          <w:rFonts w:ascii="Arial" w:hAnsi="Arial" w:cs="Arial"/>
          <w:b/>
          <w:sz w:val="22"/>
          <w:szCs w:val="22"/>
          <w:u w:val="single"/>
        </w:rPr>
        <w:t xml:space="preserve"> sur le territoire de la Ville de LOOS (59120).</w:t>
      </w:r>
    </w:p>
    <w:p w:rsidR="00BD0E64" w:rsidRDefault="00BD0E64" w:rsidP="000E78AC">
      <w:pPr>
        <w:jc w:val="both"/>
        <w:rPr>
          <w:rFonts w:ascii="Arial" w:hAnsi="Arial" w:cs="Arial"/>
          <w:b/>
          <w:sz w:val="22"/>
          <w:szCs w:val="22"/>
          <w:u w:val="single"/>
        </w:rPr>
      </w:pPr>
    </w:p>
    <w:p w:rsidR="00BA5865" w:rsidRDefault="00BD0E64" w:rsidP="00BE2294">
      <w:pPr>
        <w:ind w:firstLine="709"/>
        <w:jc w:val="both"/>
        <w:rPr>
          <w:rFonts w:ascii="Arial" w:hAnsi="Arial" w:cs="Arial"/>
          <w:b/>
          <w:sz w:val="22"/>
          <w:szCs w:val="22"/>
        </w:rPr>
      </w:pPr>
      <w:r w:rsidRPr="0079662B">
        <w:rPr>
          <w:rFonts w:ascii="Arial" w:hAnsi="Arial" w:cs="Arial"/>
          <w:b/>
          <w:sz w:val="22"/>
          <w:szCs w:val="22"/>
        </w:rPr>
        <w:t>Plus précisément le présent lot</w:t>
      </w:r>
      <w:r w:rsidR="0076142C">
        <w:rPr>
          <w:rFonts w:ascii="Arial" w:hAnsi="Arial" w:cs="Arial"/>
          <w:b/>
          <w:sz w:val="22"/>
          <w:szCs w:val="22"/>
        </w:rPr>
        <w:t xml:space="preserve"> n°1</w:t>
      </w:r>
      <w:r w:rsidRPr="0079662B">
        <w:rPr>
          <w:rFonts w:ascii="Arial" w:hAnsi="Arial" w:cs="Arial"/>
          <w:b/>
          <w:sz w:val="22"/>
          <w:szCs w:val="22"/>
        </w:rPr>
        <w:t xml:space="preserve"> a pour objet le </w:t>
      </w:r>
      <w:r w:rsidR="00E000BD">
        <w:rPr>
          <w:rFonts w:ascii="Arial" w:hAnsi="Arial" w:cs="Arial"/>
          <w:b/>
          <w:sz w:val="22"/>
          <w:szCs w:val="22"/>
        </w:rPr>
        <w:t xml:space="preserve">service de propreté </w:t>
      </w:r>
      <w:r w:rsidR="00097BFC">
        <w:rPr>
          <w:rFonts w:ascii="Arial" w:hAnsi="Arial" w:cs="Arial"/>
          <w:b/>
          <w:sz w:val="22"/>
          <w:szCs w:val="22"/>
        </w:rPr>
        <w:t xml:space="preserve">du domaine public </w:t>
      </w:r>
      <w:r w:rsidR="008C7DCF">
        <w:rPr>
          <w:rFonts w:ascii="Arial" w:hAnsi="Arial" w:cs="Arial"/>
          <w:b/>
          <w:sz w:val="22"/>
          <w:szCs w:val="22"/>
        </w:rPr>
        <w:t>(que ce soit le domaine public m</w:t>
      </w:r>
      <w:r w:rsidR="004A6FB1">
        <w:rPr>
          <w:rFonts w:ascii="Arial" w:hAnsi="Arial" w:cs="Arial"/>
          <w:b/>
          <w:sz w:val="22"/>
          <w:szCs w:val="22"/>
        </w:rPr>
        <w:t xml:space="preserve">étropolitain ou le domaine public communal) ou assimilé (voies privées ouvertes </w:t>
      </w:r>
      <w:r w:rsidR="00097BFC">
        <w:rPr>
          <w:rFonts w:ascii="Arial" w:hAnsi="Arial" w:cs="Arial"/>
          <w:b/>
          <w:sz w:val="22"/>
          <w:szCs w:val="22"/>
        </w:rPr>
        <w:t>à la circulation publique</w:t>
      </w:r>
      <w:r w:rsidR="004A6FB1">
        <w:rPr>
          <w:rFonts w:ascii="Arial" w:hAnsi="Arial" w:cs="Arial"/>
          <w:b/>
          <w:sz w:val="22"/>
          <w:szCs w:val="22"/>
        </w:rPr>
        <w:t>) sur le territoire de la Ville de Loos</w:t>
      </w:r>
    </w:p>
    <w:p w:rsidR="00380C31" w:rsidRDefault="00380C31" w:rsidP="00380C31">
      <w:pPr>
        <w:ind w:right="-1"/>
        <w:rPr>
          <w:rFonts w:cs="Arial"/>
        </w:rPr>
      </w:pPr>
    </w:p>
    <w:tbl>
      <w:tblPr>
        <w:tblStyle w:val="Grilledutableau"/>
        <w:tblW w:w="0" w:type="auto"/>
        <w:jc w:val="center"/>
        <w:tblLook w:val="04A0" w:firstRow="1" w:lastRow="0" w:firstColumn="1" w:lastColumn="0" w:noHBand="0" w:noVBand="1"/>
      </w:tblPr>
      <w:tblGrid>
        <w:gridCol w:w="9062"/>
      </w:tblGrid>
      <w:tr w:rsidR="00380C31" w:rsidTr="00380C31">
        <w:trPr>
          <w:jc w:val="center"/>
        </w:trPr>
        <w:tc>
          <w:tcPr>
            <w:tcW w:w="9062" w:type="dxa"/>
          </w:tcPr>
          <w:p w:rsidR="00380C31" w:rsidRPr="00D230CC" w:rsidRDefault="00380C31" w:rsidP="00695DFD">
            <w:pPr>
              <w:widowControl w:val="0"/>
              <w:suppressAutoHyphens/>
              <w:autoSpaceDN w:val="0"/>
              <w:ind w:right="-1"/>
              <w:textAlignment w:val="baseline"/>
              <w:rPr>
                <w:rFonts w:ascii="Arial" w:eastAsia="SimSun" w:hAnsi="Arial" w:cs="Arial"/>
                <w:kern w:val="3"/>
                <w:lang w:eastAsia="zh-CN" w:bidi="hi-IN"/>
              </w:rPr>
            </w:pPr>
          </w:p>
          <w:p w:rsidR="00380C31" w:rsidRPr="00D230CC" w:rsidRDefault="00380C31" w:rsidP="00695DFD">
            <w:pPr>
              <w:widowControl w:val="0"/>
              <w:suppressAutoHyphens/>
              <w:autoSpaceDN w:val="0"/>
              <w:ind w:right="-1"/>
              <w:textAlignment w:val="baseline"/>
              <w:rPr>
                <w:rFonts w:ascii="Arial" w:hAnsi="Arial" w:cs="Arial"/>
              </w:rPr>
            </w:pPr>
            <w:r w:rsidRPr="00D230CC">
              <w:rPr>
                <w:rFonts w:ascii="Arial" w:eastAsia="SimSun" w:hAnsi="Arial" w:cs="Arial"/>
                <w:color w:val="FF0000"/>
                <w:kern w:val="3"/>
                <w:lang w:eastAsia="zh-CN" w:bidi="hi-IN"/>
              </w:rPr>
              <w:t xml:space="preserve">Le présent </w:t>
            </w:r>
            <w:r w:rsidRPr="00D230CC">
              <w:rPr>
                <w:rFonts w:ascii="Arial" w:eastAsia="SimSun" w:hAnsi="Arial" w:cs="Arial"/>
                <w:b/>
                <w:color w:val="FF0000"/>
                <w:kern w:val="3"/>
                <w:u w:val="single"/>
                <w:lang w:eastAsia="zh-CN" w:bidi="hi-IN"/>
              </w:rPr>
              <w:t>marché public</w:t>
            </w:r>
            <w:r w:rsidRPr="00D230CC">
              <w:rPr>
                <w:rFonts w:ascii="Arial" w:eastAsia="SimSun" w:hAnsi="Arial" w:cs="Arial"/>
                <w:color w:val="FF0000"/>
                <w:kern w:val="3"/>
                <w:u w:val="single"/>
                <w:lang w:eastAsia="zh-CN" w:bidi="hi-IN"/>
              </w:rPr>
              <w:t xml:space="preserve"> est</w:t>
            </w:r>
            <w:r w:rsidRPr="00D230CC">
              <w:rPr>
                <w:rFonts w:ascii="Arial" w:eastAsia="SimSun" w:hAnsi="Arial" w:cs="Arial"/>
                <w:b/>
                <w:color w:val="FF0000"/>
                <w:kern w:val="3"/>
                <w:u w:val="single"/>
                <w:lang w:eastAsia="zh-CN" w:bidi="hi-IN"/>
              </w:rPr>
              <w:t xml:space="preserve"> réservé</w:t>
            </w:r>
            <w:r w:rsidRPr="00D230CC">
              <w:rPr>
                <w:rFonts w:ascii="Arial" w:eastAsia="SimSun" w:hAnsi="Arial" w:cs="Arial"/>
                <w:color w:val="FF0000"/>
                <w:kern w:val="3"/>
                <w:lang w:eastAsia="zh-CN" w:bidi="hi-IN"/>
              </w:rPr>
              <w:t xml:space="preserve"> à des </w:t>
            </w:r>
            <w:r w:rsidRPr="00D230CC">
              <w:rPr>
                <w:rFonts w:ascii="Arial" w:eastAsia="SimSun" w:hAnsi="Arial" w:cs="Arial"/>
                <w:b/>
                <w:color w:val="FF0000"/>
                <w:kern w:val="3"/>
                <w:lang w:eastAsia="zh-CN" w:bidi="hi-IN"/>
              </w:rPr>
              <w:t xml:space="preserve">structures d’insertion par l’activité économique </w:t>
            </w:r>
            <w:r w:rsidR="00D230CC" w:rsidRPr="00D230CC">
              <w:rPr>
                <w:rFonts w:ascii="Arial" w:hAnsi="Arial" w:cs="Arial"/>
                <w:shd w:val="clear" w:color="auto" w:fill="F7FAFF"/>
              </w:rPr>
              <w:t>mentionnées à l’article L. 5132-4 du code du travail et à des structures équivalentes, lorsqu’elles emploient une proportion minimale, fixée par voie réglementaire, de travailleurs défavorisés</w:t>
            </w:r>
            <w:r w:rsidR="00D230CC" w:rsidRPr="00D230CC">
              <w:rPr>
                <w:rFonts w:ascii="Arial" w:eastAsia="SimSun" w:hAnsi="Arial" w:cs="Arial"/>
                <w:kern w:val="3"/>
                <w:lang w:eastAsia="zh-CN" w:bidi="hi-IN"/>
              </w:rPr>
              <w:t xml:space="preserve"> (</w:t>
            </w:r>
            <w:r w:rsidR="00D230CC" w:rsidRPr="00D230CC">
              <w:rPr>
                <w:rFonts w:ascii="Arial" w:hAnsi="Arial" w:cs="Arial"/>
              </w:rPr>
              <w:t>Article L.2113-13 du Code de la Commande Publique).</w:t>
            </w:r>
          </w:p>
          <w:p w:rsidR="00D230CC" w:rsidRDefault="00D230CC" w:rsidP="00695DFD">
            <w:pPr>
              <w:widowControl w:val="0"/>
              <w:suppressAutoHyphens/>
              <w:autoSpaceDN w:val="0"/>
              <w:ind w:right="-1"/>
              <w:textAlignment w:val="baseline"/>
              <w:rPr>
                <w:rFonts w:eastAsia="SimSun" w:cs="Arial"/>
                <w:kern w:val="3"/>
                <w:lang w:eastAsia="zh-CN" w:bidi="hi-IN"/>
              </w:rPr>
            </w:pPr>
          </w:p>
        </w:tc>
      </w:tr>
    </w:tbl>
    <w:p w:rsidR="00C61C72" w:rsidRPr="000449FD" w:rsidRDefault="00C61C72" w:rsidP="00C61C72">
      <w:pPr>
        <w:jc w:val="both"/>
        <w:rPr>
          <w:rFonts w:ascii="Arial" w:eastAsia="Times New Roman" w:hAnsi="Arial" w:cs="Arial"/>
          <w:b/>
          <w:color w:val="FF0000"/>
          <w:sz w:val="22"/>
          <w:szCs w:val="22"/>
          <w:lang w:eastAsia="ar-SA"/>
        </w:rPr>
      </w:pPr>
    </w:p>
    <w:p w:rsidR="000449FD" w:rsidRPr="000449FD" w:rsidRDefault="009D3895" w:rsidP="00097BFC">
      <w:pPr>
        <w:ind w:firstLine="709"/>
        <w:jc w:val="both"/>
        <w:rPr>
          <w:rFonts w:ascii="Arial" w:eastAsia="Times New Roman" w:hAnsi="Arial" w:cs="Arial"/>
          <w:b/>
          <w:color w:val="FF0000"/>
          <w:sz w:val="22"/>
          <w:szCs w:val="22"/>
          <w:lang w:eastAsia="ar-SA"/>
        </w:rPr>
      </w:pPr>
      <w:r>
        <w:rPr>
          <w:rFonts w:ascii="Arial" w:eastAsia="Times New Roman" w:hAnsi="Arial" w:cs="Arial"/>
          <w:b/>
          <w:color w:val="FF0000"/>
          <w:sz w:val="22"/>
          <w:szCs w:val="22"/>
          <w:lang w:eastAsia="ar-SA"/>
        </w:rPr>
        <w:t>S</w:t>
      </w:r>
      <w:r w:rsidR="000449FD" w:rsidRPr="000449FD">
        <w:rPr>
          <w:rFonts w:ascii="Arial" w:eastAsia="Times New Roman" w:hAnsi="Arial" w:cs="Arial"/>
          <w:b/>
          <w:color w:val="FF0000"/>
          <w:sz w:val="22"/>
          <w:szCs w:val="22"/>
          <w:lang w:eastAsia="ar-SA"/>
        </w:rPr>
        <w:t>eules les structures d'insertion par l'activité économique ou des entreprises équivalentes pourront candidater à ce marché.</w:t>
      </w:r>
    </w:p>
    <w:p w:rsidR="000449FD" w:rsidRPr="00C61C72" w:rsidRDefault="000449FD" w:rsidP="00C61C72">
      <w:pPr>
        <w:jc w:val="both"/>
        <w:rPr>
          <w:rFonts w:ascii="Arial" w:eastAsia="Times New Roman" w:hAnsi="Arial" w:cs="Arial"/>
          <w:sz w:val="22"/>
          <w:szCs w:val="22"/>
          <w:lang w:eastAsia="ar-SA"/>
        </w:rPr>
      </w:pPr>
    </w:p>
    <w:p w:rsidR="00C61C72" w:rsidRDefault="00202AD6" w:rsidP="00097BFC">
      <w:pPr>
        <w:ind w:firstLine="709"/>
        <w:jc w:val="both"/>
        <w:rPr>
          <w:rFonts w:ascii="Arial" w:hAnsi="Arial" w:cs="Arial"/>
          <w:b/>
          <w:sz w:val="22"/>
          <w:szCs w:val="22"/>
        </w:rPr>
      </w:pPr>
      <w:r w:rsidRPr="00097BFC">
        <w:rPr>
          <w:rFonts w:ascii="Arial" w:hAnsi="Arial" w:cs="Arial"/>
          <w:b/>
          <w:sz w:val="22"/>
          <w:szCs w:val="22"/>
        </w:rPr>
        <w:t xml:space="preserve">Ce lot constitue un marché à </w:t>
      </w:r>
      <w:r w:rsidR="00E60C56" w:rsidRPr="00097BFC">
        <w:rPr>
          <w:rFonts w:ascii="Arial" w:hAnsi="Arial" w:cs="Arial"/>
          <w:b/>
          <w:sz w:val="22"/>
          <w:szCs w:val="22"/>
        </w:rPr>
        <w:t xml:space="preserve">prix </w:t>
      </w:r>
      <w:r w:rsidR="00EF0906" w:rsidRPr="00097BFC">
        <w:rPr>
          <w:rFonts w:ascii="Arial" w:hAnsi="Arial" w:cs="Arial"/>
          <w:b/>
          <w:sz w:val="22"/>
          <w:szCs w:val="22"/>
        </w:rPr>
        <w:t>unitaire</w:t>
      </w:r>
      <w:r w:rsidR="0076142C">
        <w:rPr>
          <w:rFonts w:ascii="Arial" w:hAnsi="Arial" w:cs="Arial"/>
          <w:b/>
          <w:sz w:val="22"/>
          <w:szCs w:val="22"/>
        </w:rPr>
        <w:t>s</w:t>
      </w:r>
      <w:r w:rsidR="00D714A2">
        <w:rPr>
          <w:rFonts w:ascii="Arial" w:hAnsi="Arial" w:cs="Arial"/>
          <w:b/>
          <w:sz w:val="22"/>
          <w:szCs w:val="22"/>
        </w:rPr>
        <w:t xml:space="preserve"> </w:t>
      </w:r>
      <w:r w:rsidR="00D714A2">
        <w:rPr>
          <w:rFonts w:ascii="Arial" w:hAnsi="Arial" w:cs="Arial"/>
          <w:b/>
          <w:kern w:val="0"/>
          <w:sz w:val="22"/>
          <w:szCs w:val="22"/>
        </w:rPr>
        <w:t>avec une partie à bons de commande (pour les interventions ponctuelles spécifiques)</w:t>
      </w:r>
    </w:p>
    <w:p w:rsidR="0076142C" w:rsidRPr="00097BFC" w:rsidRDefault="0076142C" w:rsidP="00097BFC">
      <w:pPr>
        <w:ind w:firstLine="709"/>
        <w:jc w:val="both"/>
        <w:rPr>
          <w:rFonts w:ascii="Arial" w:hAnsi="Arial" w:cs="Arial"/>
          <w:b/>
          <w:sz w:val="22"/>
          <w:szCs w:val="22"/>
        </w:rPr>
      </w:pPr>
    </w:p>
    <w:p w:rsidR="00C61C72" w:rsidRPr="0079662B" w:rsidRDefault="00C61C72" w:rsidP="00097BFC">
      <w:pPr>
        <w:ind w:firstLine="709"/>
        <w:jc w:val="both"/>
        <w:rPr>
          <w:rFonts w:ascii="Arial" w:hAnsi="Arial" w:cs="Arial"/>
          <w:sz w:val="22"/>
          <w:szCs w:val="22"/>
        </w:rPr>
      </w:pPr>
      <w:r w:rsidRPr="0079662B">
        <w:rPr>
          <w:rFonts w:ascii="Arial" w:hAnsi="Arial" w:cs="Arial"/>
          <w:sz w:val="22"/>
          <w:szCs w:val="22"/>
        </w:rPr>
        <w:t>L’exécution du marché est soumise aux conditions techniques décrites dans le présent cahier des clauses techniques particulières (C.C.T.P.), définissant l’ensemble des prestations à réaliser.</w:t>
      </w:r>
    </w:p>
    <w:p w:rsidR="00380C31" w:rsidRPr="0079662B" w:rsidRDefault="00380C31" w:rsidP="00380C31">
      <w:pPr>
        <w:rPr>
          <w:rFonts w:ascii="Arial" w:hAnsi="Arial" w:cs="Arial"/>
          <w:sz w:val="22"/>
          <w:szCs w:val="22"/>
        </w:rPr>
      </w:pPr>
    </w:p>
    <w:p w:rsidR="004F53C5" w:rsidRPr="0079662B" w:rsidRDefault="004F53C5" w:rsidP="00090238">
      <w:pPr>
        <w:pStyle w:val="Textbody"/>
        <w:spacing w:after="0"/>
        <w:jc w:val="both"/>
        <w:rPr>
          <w:rFonts w:ascii="Arial" w:hAnsi="Arial" w:cs="Arial"/>
          <w:color w:val="FF0000"/>
          <w:sz w:val="22"/>
          <w:szCs w:val="22"/>
        </w:rPr>
      </w:pPr>
    </w:p>
    <w:p w:rsidR="00C54DE4" w:rsidRPr="0079662B" w:rsidRDefault="00632298" w:rsidP="00C54DE4">
      <w:pPr>
        <w:pStyle w:val="Textbody"/>
        <w:pBdr>
          <w:left w:val="single" w:sz="4" w:space="4" w:color="BFBFBF" w:themeColor="background1" w:themeShade="BF"/>
          <w:bottom w:val="single" w:sz="4" w:space="1" w:color="BFBFBF" w:themeColor="background1" w:themeShade="BF"/>
        </w:pBdr>
        <w:spacing w:after="0"/>
        <w:jc w:val="both"/>
        <w:rPr>
          <w:rFonts w:ascii="Arial Narrow" w:hAnsi="Arial Narrow" w:cs="Arial"/>
          <w:b/>
          <w:bCs/>
          <w:sz w:val="22"/>
          <w:szCs w:val="22"/>
        </w:rPr>
      </w:pPr>
      <w:r w:rsidRPr="0079662B">
        <w:rPr>
          <w:rFonts w:ascii="Arial Narrow" w:hAnsi="Arial Narrow" w:cs="Arial"/>
          <w:b/>
          <w:bCs/>
          <w:sz w:val="22"/>
          <w:szCs w:val="22"/>
        </w:rPr>
        <w:t>2</w:t>
      </w:r>
      <w:r w:rsidR="00C54DE4" w:rsidRPr="0079662B">
        <w:rPr>
          <w:rFonts w:ascii="Arial Narrow" w:hAnsi="Arial Narrow" w:cs="Arial"/>
          <w:b/>
          <w:bCs/>
          <w:sz w:val="22"/>
          <w:szCs w:val="22"/>
        </w:rPr>
        <w:t xml:space="preserve"> – </w:t>
      </w:r>
      <w:r w:rsidR="00B139D6" w:rsidRPr="0079662B">
        <w:rPr>
          <w:rFonts w:ascii="Arial Narrow" w:hAnsi="Arial Narrow" w:cs="Arial"/>
          <w:b/>
          <w:bCs/>
          <w:sz w:val="22"/>
          <w:szCs w:val="22"/>
        </w:rPr>
        <w:t>ETENDUE DES PRESTATIONS</w:t>
      </w:r>
      <w:r w:rsidR="005E4112" w:rsidRPr="0079662B">
        <w:rPr>
          <w:rFonts w:ascii="Arial Narrow" w:hAnsi="Arial Narrow" w:cs="Arial"/>
          <w:b/>
          <w:bCs/>
          <w:sz w:val="22"/>
          <w:szCs w:val="22"/>
        </w:rPr>
        <w:t xml:space="preserve"> </w:t>
      </w:r>
    </w:p>
    <w:p w:rsidR="00C54DE4" w:rsidRPr="0079662B" w:rsidRDefault="00C54DE4" w:rsidP="00C54DE4">
      <w:pPr>
        <w:pStyle w:val="Textbody"/>
        <w:spacing w:after="0"/>
        <w:jc w:val="both"/>
        <w:rPr>
          <w:rFonts w:ascii="Arial Narrow" w:hAnsi="Arial Narrow" w:cs="Arial"/>
          <w:sz w:val="22"/>
          <w:szCs w:val="22"/>
        </w:rPr>
      </w:pPr>
    </w:p>
    <w:p w:rsidR="00B139D6" w:rsidRPr="0079662B" w:rsidRDefault="00B139D6" w:rsidP="000E78AC">
      <w:pPr>
        <w:widowControl/>
        <w:shd w:val="clear" w:color="auto" w:fill="FFFFFF"/>
        <w:suppressAutoHyphens w:val="0"/>
        <w:autoSpaceDN/>
        <w:spacing w:after="300"/>
        <w:textAlignment w:val="auto"/>
        <w:rPr>
          <w:rFonts w:ascii="Arial" w:eastAsia="Times New Roman" w:hAnsi="Arial" w:cs="Arial"/>
          <w:b/>
          <w:kern w:val="0"/>
          <w:sz w:val="22"/>
          <w:szCs w:val="22"/>
          <w:u w:val="single"/>
          <w:lang w:eastAsia="fr-FR" w:bidi="ar-SA"/>
        </w:rPr>
      </w:pPr>
      <w:r w:rsidRPr="0079662B">
        <w:rPr>
          <w:rFonts w:ascii="Arial" w:eastAsia="Times New Roman" w:hAnsi="Arial" w:cs="Arial"/>
          <w:b/>
          <w:kern w:val="0"/>
          <w:sz w:val="22"/>
          <w:szCs w:val="22"/>
          <w:u w:val="single"/>
          <w:lang w:eastAsia="fr-FR" w:bidi="ar-SA"/>
        </w:rPr>
        <w:t xml:space="preserve">Description des </w:t>
      </w:r>
      <w:r w:rsidR="00E60C56" w:rsidRPr="0079662B">
        <w:rPr>
          <w:rFonts w:ascii="Arial" w:eastAsia="Times New Roman" w:hAnsi="Arial" w:cs="Arial"/>
          <w:b/>
          <w:kern w:val="0"/>
          <w:sz w:val="22"/>
          <w:szCs w:val="22"/>
          <w:u w:val="single"/>
          <w:lang w:eastAsia="fr-FR" w:bidi="ar-SA"/>
        </w:rPr>
        <w:t>prestations</w:t>
      </w:r>
    </w:p>
    <w:p w:rsidR="008F04F9" w:rsidRPr="008F04F9" w:rsidRDefault="008F04F9" w:rsidP="00097BFC">
      <w:pPr>
        <w:widowControl/>
        <w:shd w:val="clear" w:color="auto" w:fill="FFFFFF"/>
        <w:suppressAutoHyphens w:val="0"/>
        <w:autoSpaceDN/>
        <w:spacing w:after="300"/>
        <w:ind w:firstLine="709"/>
        <w:textAlignment w:val="auto"/>
        <w:rPr>
          <w:rFonts w:ascii="Arial" w:eastAsia="Times New Roman" w:hAnsi="Arial" w:cs="Arial"/>
          <w:b/>
          <w:kern w:val="0"/>
          <w:sz w:val="22"/>
          <w:szCs w:val="22"/>
          <w:u w:val="single"/>
          <w:lang w:eastAsia="fr-FR" w:bidi="ar-SA"/>
        </w:rPr>
      </w:pPr>
      <w:r>
        <w:rPr>
          <w:rFonts w:ascii="Arial" w:eastAsia="Times New Roman" w:hAnsi="Arial" w:cs="Arial"/>
          <w:b/>
          <w:kern w:val="0"/>
          <w:sz w:val="22"/>
          <w:szCs w:val="22"/>
          <w:u w:val="single"/>
          <w:lang w:eastAsia="fr-FR" w:bidi="ar-SA"/>
        </w:rPr>
        <w:t>Prestation</w:t>
      </w:r>
      <w:r w:rsidRPr="008F04F9">
        <w:rPr>
          <w:rFonts w:ascii="Arial" w:eastAsia="Times New Roman" w:hAnsi="Arial" w:cs="Arial"/>
          <w:b/>
          <w:kern w:val="0"/>
          <w:sz w:val="22"/>
          <w:szCs w:val="22"/>
          <w:u w:val="single"/>
          <w:lang w:eastAsia="fr-FR" w:bidi="ar-SA"/>
        </w:rPr>
        <w:t xml:space="preserve"> de nettoyage récurrentes</w:t>
      </w:r>
    </w:p>
    <w:p w:rsidR="00097BFC" w:rsidRDefault="00B40495" w:rsidP="00097BFC">
      <w:pPr>
        <w:widowControl/>
        <w:shd w:val="clear" w:color="auto" w:fill="FFFFFF"/>
        <w:suppressAutoHyphens w:val="0"/>
        <w:autoSpaceDN/>
        <w:spacing w:after="300"/>
        <w:ind w:firstLine="709"/>
        <w:textAlignment w:val="auto"/>
        <w:rPr>
          <w:rFonts w:ascii="Arial" w:eastAsia="Times New Roman" w:hAnsi="Arial" w:cs="Arial"/>
          <w:kern w:val="0"/>
          <w:sz w:val="22"/>
          <w:szCs w:val="22"/>
          <w:lang w:eastAsia="fr-FR" w:bidi="ar-SA"/>
        </w:rPr>
      </w:pPr>
      <w:r w:rsidRPr="0079662B">
        <w:rPr>
          <w:rFonts w:ascii="Arial" w:eastAsia="Times New Roman" w:hAnsi="Arial" w:cs="Arial"/>
          <w:kern w:val="0"/>
          <w:sz w:val="22"/>
          <w:szCs w:val="22"/>
          <w:lang w:eastAsia="fr-FR" w:bidi="ar-SA"/>
        </w:rPr>
        <w:t xml:space="preserve">L’entreprise assurera le </w:t>
      </w:r>
      <w:r w:rsidR="00E60C56" w:rsidRPr="0079662B">
        <w:rPr>
          <w:rFonts w:ascii="Arial" w:eastAsia="Times New Roman" w:hAnsi="Arial" w:cs="Arial"/>
          <w:kern w:val="0"/>
          <w:sz w:val="22"/>
          <w:szCs w:val="22"/>
          <w:lang w:eastAsia="fr-FR" w:bidi="ar-SA"/>
        </w:rPr>
        <w:t>nettoyage</w:t>
      </w:r>
      <w:r w:rsidR="00097BFC">
        <w:rPr>
          <w:rFonts w:ascii="Arial" w:eastAsia="Times New Roman" w:hAnsi="Arial" w:cs="Arial"/>
          <w:kern w:val="0"/>
          <w:sz w:val="22"/>
          <w:szCs w:val="22"/>
          <w:lang w:eastAsia="fr-FR" w:bidi="ar-SA"/>
        </w:rPr>
        <w:t> de :</w:t>
      </w:r>
    </w:p>
    <w:p w:rsidR="00097BFC" w:rsidRDefault="00097BFC" w:rsidP="00097BFC">
      <w:pPr>
        <w:pStyle w:val="Paragraphedeliste"/>
        <w:numPr>
          <w:ilvl w:val="0"/>
          <w:numId w:val="38"/>
        </w:numPr>
        <w:ind w:left="714" w:hanging="357"/>
        <w:contextualSpacing/>
        <w:jc w:val="both"/>
        <w:rPr>
          <w:rFonts w:ascii="Arial" w:hAnsi="Arial" w:cs="Arial"/>
          <w:b/>
          <w:sz w:val="22"/>
          <w:szCs w:val="22"/>
        </w:rPr>
      </w:pPr>
      <w:r>
        <w:rPr>
          <w:rFonts w:ascii="Arial" w:hAnsi="Arial" w:cs="Arial"/>
          <w:b/>
          <w:sz w:val="22"/>
          <w:szCs w:val="22"/>
        </w:rPr>
        <w:t>La voirie</w:t>
      </w:r>
    </w:p>
    <w:p w:rsidR="00097BFC" w:rsidRDefault="00097BFC" w:rsidP="00097BFC">
      <w:pPr>
        <w:pStyle w:val="Paragraphedeliste"/>
        <w:numPr>
          <w:ilvl w:val="0"/>
          <w:numId w:val="38"/>
        </w:numPr>
        <w:ind w:left="714" w:hanging="357"/>
        <w:contextualSpacing/>
        <w:jc w:val="both"/>
        <w:rPr>
          <w:rFonts w:ascii="Arial" w:hAnsi="Arial" w:cs="Arial"/>
          <w:b/>
          <w:sz w:val="22"/>
          <w:szCs w:val="22"/>
        </w:rPr>
      </w:pPr>
      <w:r>
        <w:rPr>
          <w:rFonts w:ascii="Arial" w:hAnsi="Arial" w:cs="Arial"/>
          <w:b/>
          <w:sz w:val="22"/>
          <w:szCs w:val="22"/>
        </w:rPr>
        <w:t>L</w:t>
      </w:r>
      <w:r w:rsidRPr="004A6FB1">
        <w:rPr>
          <w:rFonts w:ascii="Arial" w:hAnsi="Arial" w:cs="Arial"/>
          <w:b/>
          <w:sz w:val="22"/>
          <w:szCs w:val="22"/>
        </w:rPr>
        <w:t>es trottoirs et fils d’eau</w:t>
      </w:r>
    </w:p>
    <w:p w:rsidR="00097BFC" w:rsidRDefault="00097BFC" w:rsidP="00097BFC">
      <w:pPr>
        <w:pStyle w:val="Paragraphedeliste"/>
        <w:numPr>
          <w:ilvl w:val="0"/>
          <w:numId w:val="38"/>
        </w:numPr>
        <w:ind w:left="714" w:hanging="357"/>
        <w:contextualSpacing/>
        <w:jc w:val="both"/>
        <w:rPr>
          <w:rFonts w:ascii="Arial" w:hAnsi="Arial" w:cs="Arial"/>
          <w:b/>
          <w:sz w:val="22"/>
          <w:szCs w:val="22"/>
        </w:rPr>
      </w:pPr>
      <w:r>
        <w:rPr>
          <w:rFonts w:ascii="Arial" w:hAnsi="Arial" w:cs="Arial"/>
          <w:b/>
          <w:sz w:val="22"/>
          <w:szCs w:val="22"/>
        </w:rPr>
        <w:t>L</w:t>
      </w:r>
      <w:r w:rsidRPr="004A6FB1">
        <w:rPr>
          <w:rFonts w:ascii="Arial" w:hAnsi="Arial" w:cs="Arial"/>
          <w:b/>
          <w:sz w:val="22"/>
          <w:szCs w:val="22"/>
        </w:rPr>
        <w:t xml:space="preserve">es </w:t>
      </w:r>
      <w:r>
        <w:rPr>
          <w:rFonts w:ascii="Arial" w:hAnsi="Arial" w:cs="Arial"/>
          <w:b/>
          <w:sz w:val="22"/>
          <w:szCs w:val="22"/>
        </w:rPr>
        <w:t>parvis</w:t>
      </w:r>
    </w:p>
    <w:p w:rsidR="00097BFC" w:rsidRDefault="00097BFC" w:rsidP="00097BFC">
      <w:pPr>
        <w:pStyle w:val="Paragraphedeliste"/>
        <w:numPr>
          <w:ilvl w:val="0"/>
          <w:numId w:val="38"/>
        </w:numPr>
        <w:ind w:left="714" w:hanging="357"/>
        <w:contextualSpacing/>
        <w:jc w:val="both"/>
        <w:rPr>
          <w:rFonts w:ascii="Arial" w:hAnsi="Arial" w:cs="Arial"/>
          <w:b/>
          <w:sz w:val="22"/>
          <w:szCs w:val="22"/>
        </w:rPr>
      </w:pPr>
      <w:r>
        <w:rPr>
          <w:rFonts w:ascii="Arial" w:hAnsi="Arial" w:cs="Arial"/>
          <w:b/>
          <w:sz w:val="22"/>
          <w:szCs w:val="22"/>
        </w:rPr>
        <w:t>Les places</w:t>
      </w:r>
      <w:r w:rsidR="00D62AEC">
        <w:rPr>
          <w:rFonts w:ascii="Arial" w:hAnsi="Arial" w:cs="Arial"/>
          <w:b/>
          <w:sz w:val="22"/>
          <w:szCs w:val="22"/>
        </w:rPr>
        <w:t xml:space="preserve"> et squares</w:t>
      </w:r>
    </w:p>
    <w:p w:rsidR="00097BFC" w:rsidRDefault="00097BFC" w:rsidP="00097BFC">
      <w:pPr>
        <w:pStyle w:val="Paragraphedeliste"/>
        <w:numPr>
          <w:ilvl w:val="0"/>
          <w:numId w:val="38"/>
        </w:numPr>
        <w:ind w:left="714" w:hanging="357"/>
        <w:contextualSpacing/>
        <w:jc w:val="both"/>
        <w:rPr>
          <w:rFonts w:ascii="Arial" w:hAnsi="Arial" w:cs="Arial"/>
          <w:b/>
          <w:sz w:val="22"/>
          <w:szCs w:val="22"/>
        </w:rPr>
      </w:pPr>
      <w:r>
        <w:rPr>
          <w:rFonts w:ascii="Arial" w:hAnsi="Arial" w:cs="Arial"/>
          <w:b/>
          <w:sz w:val="22"/>
          <w:szCs w:val="22"/>
        </w:rPr>
        <w:t xml:space="preserve">Les </w:t>
      </w:r>
      <w:r w:rsidRPr="004A6FB1">
        <w:rPr>
          <w:rFonts w:ascii="Arial" w:hAnsi="Arial" w:cs="Arial"/>
          <w:b/>
          <w:sz w:val="22"/>
          <w:szCs w:val="22"/>
        </w:rPr>
        <w:t>parkings</w:t>
      </w:r>
      <w:r>
        <w:rPr>
          <w:rFonts w:ascii="Arial" w:hAnsi="Arial" w:cs="Arial"/>
          <w:b/>
          <w:sz w:val="22"/>
          <w:szCs w:val="22"/>
        </w:rPr>
        <w:t xml:space="preserve"> et stationnements </w:t>
      </w:r>
      <w:r w:rsidRPr="004A6FB1">
        <w:rPr>
          <w:rFonts w:ascii="Arial" w:hAnsi="Arial" w:cs="Arial"/>
          <w:b/>
          <w:sz w:val="22"/>
          <w:szCs w:val="22"/>
        </w:rPr>
        <w:t>ouverts au public et non spécifiquement affectés</w:t>
      </w:r>
      <w:r>
        <w:rPr>
          <w:rFonts w:ascii="Arial" w:hAnsi="Arial" w:cs="Arial"/>
          <w:b/>
          <w:sz w:val="22"/>
          <w:szCs w:val="22"/>
        </w:rPr>
        <w:t xml:space="preserve"> à un équipement</w:t>
      </w:r>
    </w:p>
    <w:p w:rsidR="002E56D1" w:rsidRDefault="002E56D1" w:rsidP="00097BFC">
      <w:pPr>
        <w:pStyle w:val="Paragraphedeliste"/>
        <w:numPr>
          <w:ilvl w:val="0"/>
          <w:numId w:val="38"/>
        </w:numPr>
        <w:ind w:left="714" w:hanging="357"/>
        <w:contextualSpacing/>
        <w:jc w:val="both"/>
        <w:rPr>
          <w:rFonts w:ascii="Arial" w:hAnsi="Arial" w:cs="Arial"/>
          <w:b/>
          <w:sz w:val="22"/>
          <w:szCs w:val="22"/>
        </w:rPr>
      </w:pPr>
      <w:r>
        <w:rPr>
          <w:rFonts w:ascii="Arial" w:hAnsi="Arial" w:cs="Arial"/>
          <w:b/>
          <w:sz w:val="22"/>
          <w:szCs w:val="22"/>
        </w:rPr>
        <w:t>Les parkings et stationnement</w:t>
      </w:r>
      <w:r w:rsidR="002C3E57">
        <w:rPr>
          <w:rFonts w:ascii="Arial" w:hAnsi="Arial" w:cs="Arial"/>
          <w:b/>
          <w:sz w:val="22"/>
          <w:szCs w:val="22"/>
        </w:rPr>
        <w:t>s spécifiquement affectés à</w:t>
      </w:r>
      <w:r>
        <w:rPr>
          <w:rFonts w:ascii="Arial" w:hAnsi="Arial" w:cs="Arial"/>
          <w:b/>
          <w:sz w:val="22"/>
          <w:szCs w:val="22"/>
        </w:rPr>
        <w:t xml:space="preserve"> un équipement mais ouvert en journée (Complexe sportif municipal, Cimetière </w:t>
      </w:r>
      <w:proofErr w:type="spellStart"/>
      <w:r>
        <w:rPr>
          <w:rFonts w:ascii="Arial" w:hAnsi="Arial" w:cs="Arial"/>
          <w:b/>
          <w:sz w:val="22"/>
          <w:szCs w:val="22"/>
        </w:rPr>
        <w:t>Delory</w:t>
      </w:r>
      <w:proofErr w:type="spellEnd"/>
      <w:r>
        <w:rPr>
          <w:rFonts w:ascii="Arial" w:hAnsi="Arial" w:cs="Arial"/>
          <w:b/>
          <w:sz w:val="22"/>
          <w:szCs w:val="22"/>
        </w:rPr>
        <w:t xml:space="preserve">, Complexe sportif </w:t>
      </w:r>
      <w:proofErr w:type="spellStart"/>
      <w:r>
        <w:rPr>
          <w:rFonts w:ascii="Arial" w:hAnsi="Arial" w:cs="Arial"/>
          <w:b/>
          <w:sz w:val="22"/>
          <w:szCs w:val="22"/>
        </w:rPr>
        <w:t>Gommane</w:t>
      </w:r>
      <w:proofErr w:type="spellEnd"/>
      <w:r w:rsidR="002C3E57">
        <w:rPr>
          <w:rFonts w:ascii="Arial" w:hAnsi="Arial" w:cs="Arial"/>
          <w:b/>
          <w:sz w:val="22"/>
          <w:szCs w:val="22"/>
        </w:rPr>
        <w:t>, etc.</w:t>
      </w:r>
      <w:r>
        <w:rPr>
          <w:rFonts w:ascii="Arial" w:hAnsi="Arial" w:cs="Arial"/>
          <w:b/>
          <w:sz w:val="22"/>
          <w:szCs w:val="22"/>
        </w:rPr>
        <w:t>)</w:t>
      </w:r>
    </w:p>
    <w:p w:rsidR="00097BFC" w:rsidRDefault="00097BFC" w:rsidP="00097BFC">
      <w:pPr>
        <w:pStyle w:val="Paragraphedeliste"/>
        <w:numPr>
          <w:ilvl w:val="0"/>
          <w:numId w:val="38"/>
        </w:numPr>
        <w:ind w:left="714" w:hanging="357"/>
        <w:contextualSpacing/>
        <w:jc w:val="both"/>
        <w:rPr>
          <w:rFonts w:ascii="Arial" w:hAnsi="Arial" w:cs="Arial"/>
          <w:b/>
          <w:sz w:val="22"/>
          <w:szCs w:val="22"/>
        </w:rPr>
      </w:pPr>
      <w:r>
        <w:rPr>
          <w:rFonts w:ascii="Arial" w:hAnsi="Arial" w:cs="Arial"/>
          <w:b/>
          <w:sz w:val="22"/>
          <w:szCs w:val="22"/>
        </w:rPr>
        <w:t xml:space="preserve">Les </w:t>
      </w:r>
      <w:r w:rsidRPr="004A6FB1">
        <w:rPr>
          <w:rFonts w:ascii="Arial" w:hAnsi="Arial" w:cs="Arial"/>
          <w:b/>
          <w:sz w:val="22"/>
          <w:szCs w:val="22"/>
        </w:rPr>
        <w:t>cheminements</w:t>
      </w:r>
      <w:r>
        <w:rPr>
          <w:rFonts w:ascii="Arial" w:hAnsi="Arial" w:cs="Arial"/>
          <w:b/>
          <w:sz w:val="22"/>
          <w:szCs w:val="22"/>
        </w:rPr>
        <w:t xml:space="preserve"> doux</w:t>
      </w:r>
      <w:r w:rsidRPr="004A6FB1">
        <w:rPr>
          <w:rFonts w:ascii="Arial" w:hAnsi="Arial" w:cs="Arial"/>
          <w:b/>
          <w:sz w:val="22"/>
          <w:szCs w:val="22"/>
        </w:rPr>
        <w:t xml:space="preserve"> </w:t>
      </w:r>
      <w:r>
        <w:rPr>
          <w:rFonts w:ascii="Arial" w:hAnsi="Arial" w:cs="Arial"/>
          <w:b/>
          <w:sz w:val="22"/>
          <w:szCs w:val="22"/>
        </w:rPr>
        <w:t>en sable de marquise ou schiste</w:t>
      </w:r>
      <w:r w:rsidR="00D62AEC">
        <w:rPr>
          <w:rFonts w:ascii="Arial" w:hAnsi="Arial" w:cs="Arial"/>
          <w:b/>
          <w:sz w:val="22"/>
          <w:szCs w:val="22"/>
        </w:rPr>
        <w:t xml:space="preserve"> (ou autre)</w:t>
      </w:r>
    </w:p>
    <w:p w:rsidR="00097BFC" w:rsidRDefault="00097BFC" w:rsidP="00097BFC">
      <w:pPr>
        <w:pStyle w:val="Paragraphedeliste"/>
        <w:numPr>
          <w:ilvl w:val="0"/>
          <w:numId w:val="38"/>
        </w:numPr>
        <w:ind w:left="714" w:hanging="357"/>
        <w:contextualSpacing/>
        <w:jc w:val="both"/>
        <w:rPr>
          <w:rFonts w:ascii="Arial" w:hAnsi="Arial" w:cs="Arial"/>
          <w:b/>
          <w:sz w:val="22"/>
          <w:szCs w:val="22"/>
        </w:rPr>
      </w:pPr>
      <w:r>
        <w:rPr>
          <w:rFonts w:ascii="Arial" w:hAnsi="Arial" w:cs="Arial"/>
          <w:b/>
          <w:sz w:val="22"/>
          <w:szCs w:val="22"/>
        </w:rPr>
        <w:t>L</w:t>
      </w:r>
      <w:r w:rsidRPr="004A6FB1">
        <w:rPr>
          <w:rFonts w:ascii="Arial" w:hAnsi="Arial" w:cs="Arial"/>
          <w:b/>
          <w:sz w:val="22"/>
          <w:szCs w:val="22"/>
        </w:rPr>
        <w:t xml:space="preserve">es espaces verts dépendants directement de la voirie (fosses d’arbres, </w:t>
      </w:r>
      <w:r w:rsidR="00D62AEC">
        <w:rPr>
          <w:rFonts w:ascii="Arial" w:hAnsi="Arial" w:cs="Arial"/>
          <w:b/>
          <w:sz w:val="22"/>
          <w:szCs w:val="22"/>
        </w:rPr>
        <w:t>massifs, jardinières et pots</w:t>
      </w:r>
      <w:r w:rsidRPr="004A6FB1">
        <w:rPr>
          <w:rFonts w:ascii="Arial" w:hAnsi="Arial" w:cs="Arial"/>
          <w:b/>
          <w:sz w:val="22"/>
          <w:szCs w:val="22"/>
        </w:rPr>
        <w:t xml:space="preserve">, espaces engazonnés </w:t>
      </w:r>
      <w:r>
        <w:rPr>
          <w:rFonts w:ascii="Arial" w:hAnsi="Arial" w:cs="Arial"/>
          <w:b/>
          <w:sz w:val="22"/>
          <w:szCs w:val="22"/>
        </w:rPr>
        <w:t xml:space="preserve">et arborés </w:t>
      </w:r>
      <w:r w:rsidRPr="004A6FB1">
        <w:rPr>
          <w:rFonts w:ascii="Arial" w:hAnsi="Arial" w:cs="Arial"/>
          <w:b/>
          <w:sz w:val="22"/>
          <w:szCs w:val="22"/>
        </w:rPr>
        <w:t>le long des voiries,</w:t>
      </w:r>
      <w:r w:rsidR="00CC1A3F">
        <w:rPr>
          <w:rFonts w:ascii="Arial" w:hAnsi="Arial" w:cs="Arial"/>
          <w:b/>
          <w:sz w:val="22"/>
          <w:szCs w:val="22"/>
        </w:rPr>
        <w:t xml:space="preserve"> squares,</w:t>
      </w:r>
      <w:r w:rsidRPr="004A6FB1">
        <w:rPr>
          <w:rFonts w:ascii="Arial" w:hAnsi="Arial" w:cs="Arial"/>
          <w:b/>
          <w:sz w:val="22"/>
          <w:szCs w:val="22"/>
        </w:rPr>
        <w:t xml:space="preserve"> </w:t>
      </w:r>
      <w:r>
        <w:rPr>
          <w:rFonts w:ascii="Arial" w:hAnsi="Arial" w:cs="Arial"/>
          <w:b/>
          <w:sz w:val="22"/>
          <w:szCs w:val="22"/>
        </w:rPr>
        <w:t>etc. C’est-à-dire globalement tous les espaces verts qui ne sont pas situés dans un espace clos</w:t>
      </w:r>
      <w:r w:rsidRPr="004A6FB1">
        <w:rPr>
          <w:rFonts w:ascii="Arial" w:hAnsi="Arial" w:cs="Arial"/>
          <w:b/>
          <w:sz w:val="22"/>
          <w:szCs w:val="22"/>
        </w:rPr>
        <w:t>)</w:t>
      </w:r>
    </w:p>
    <w:p w:rsidR="00097BFC" w:rsidRPr="00097BFC" w:rsidRDefault="00097BFC" w:rsidP="00097BFC">
      <w:pPr>
        <w:pStyle w:val="Paragraphedeliste"/>
        <w:numPr>
          <w:ilvl w:val="0"/>
          <w:numId w:val="38"/>
        </w:numPr>
        <w:ind w:left="714" w:hanging="357"/>
        <w:contextualSpacing/>
        <w:jc w:val="both"/>
        <w:rPr>
          <w:rFonts w:ascii="Arial" w:hAnsi="Arial" w:cs="Arial"/>
          <w:b/>
          <w:sz w:val="22"/>
          <w:szCs w:val="22"/>
        </w:rPr>
      </w:pPr>
      <w:r w:rsidRPr="00097BFC">
        <w:rPr>
          <w:rFonts w:ascii="Arial" w:hAnsi="Arial" w:cs="Arial"/>
          <w:b/>
          <w:sz w:val="22"/>
          <w:szCs w:val="22"/>
        </w:rPr>
        <w:t xml:space="preserve">Les bassins (bassin ouvert à </w:t>
      </w:r>
      <w:proofErr w:type="spellStart"/>
      <w:r w:rsidRPr="00097BFC">
        <w:rPr>
          <w:rFonts w:ascii="Arial" w:hAnsi="Arial" w:cs="Arial"/>
          <w:b/>
          <w:sz w:val="22"/>
          <w:szCs w:val="22"/>
        </w:rPr>
        <w:t>Eurasanté</w:t>
      </w:r>
      <w:proofErr w:type="spellEnd"/>
      <w:r w:rsidRPr="00097BFC">
        <w:rPr>
          <w:rFonts w:ascii="Arial" w:hAnsi="Arial" w:cs="Arial"/>
          <w:b/>
          <w:sz w:val="22"/>
          <w:szCs w:val="22"/>
        </w:rPr>
        <w:t>)</w:t>
      </w:r>
    </w:p>
    <w:p w:rsidR="000E78AC" w:rsidRPr="00C333CB" w:rsidRDefault="00C333CB" w:rsidP="00097BFC">
      <w:pPr>
        <w:pStyle w:val="Paragraphedeliste"/>
        <w:numPr>
          <w:ilvl w:val="0"/>
          <w:numId w:val="38"/>
        </w:numPr>
        <w:ind w:left="714" w:hanging="357"/>
        <w:contextualSpacing/>
        <w:jc w:val="both"/>
        <w:rPr>
          <w:rFonts w:ascii="Arial" w:hAnsi="Arial" w:cs="Arial"/>
          <w:b/>
          <w:sz w:val="22"/>
          <w:szCs w:val="22"/>
        </w:rPr>
      </w:pPr>
      <w:r>
        <w:rPr>
          <w:rFonts w:ascii="Arial" w:eastAsia="Times New Roman" w:hAnsi="Arial" w:cs="Arial"/>
          <w:b/>
          <w:kern w:val="0"/>
          <w:sz w:val="22"/>
          <w:szCs w:val="22"/>
          <w:lang w:eastAsia="fr-FR" w:bidi="ar-SA"/>
        </w:rPr>
        <w:t>H</w:t>
      </w:r>
      <w:r w:rsidR="0023246B" w:rsidRPr="00097BFC">
        <w:rPr>
          <w:rFonts w:ascii="Arial" w:eastAsia="Times New Roman" w:hAnsi="Arial" w:cs="Arial"/>
          <w:b/>
          <w:kern w:val="0"/>
          <w:sz w:val="22"/>
          <w:szCs w:val="22"/>
          <w:lang w:eastAsia="fr-FR" w:bidi="ar-SA"/>
        </w:rPr>
        <w:t xml:space="preserve">ors </w:t>
      </w:r>
      <w:r w:rsidR="00AA5610" w:rsidRPr="00097BFC">
        <w:rPr>
          <w:rFonts w:ascii="Arial" w:eastAsia="Times New Roman" w:hAnsi="Arial" w:cs="Arial"/>
          <w:b/>
          <w:kern w:val="0"/>
          <w:sz w:val="22"/>
          <w:szCs w:val="22"/>
          <w:lang w:eastAsia="fr-FR" w:bidi="ar-SA"/>
        </w:rPr>
        <w:t>parcs et jardins dont l’entretien est prévu au lot 2.</w:t>
      </w:r>
    </w:p>
    <w:p w:rsidR="00C333CB" w:rsidRPr="00097BFC" w:rsidRDefault="00C333CB" w:rsidP="00097BFC">
      <w:pPr>
        <w:pStyle w:val="Paragraphedeliste"/>
        <w:numPr>
          <w:ilvl w:val="0"/>
          <w:numId w:val="38"/>
        </w:numPr>
        <w:ind w:left="714" w:hanging="357"/>
        <w:contextualSpacing/>
        <w:jc w:val="both"/>
        <w:rPr>
          <w:rFonts w:ascii="Arial" w:hAnsi="Arial" w:cs="Arial"/>
          <w:b/>
          <w:sz w:val="22"/>
          <w:szCs w:val="22"/>
        </w:rPr>
      </w:pPr>
      <w:r>
        <w:rPr>
          <w:rFonts w:ascii="Arial" w:eastAsia="Times New Roman" w:hAnsi="Arial" w:cs="Arial"/>
          <w:b/>
          <w:kern w:val="0"/>
          <w:sz w:val="22"/>
          <w:szCs w:val="22"/>
          <w:lang w:eastAsia="fr-FR" w:bidi="ar-SA"/>
        </w:rPr>
        <w:t>Hors dépôts sauvages de plus de 0,1m3 dont le ramassage est prévu au lot 3.</w:t>
      </w:r>
    </w:p>
    <w:p w:rsidR="00E34DDD" w:rsidRPr="00D62AEC" w:rsidRDefault="00E60C56" w:rsidP="00D62AEC">
      <w:pPr>
        <w:widowControl/>
        <w:shd w:val="clear" w:color="auto" w:fill="FFFFFF"/>
        <w:suppressAutoHyphens w:val="0"/>
        <w:autoSpaceDN/>
        <w:spacing w:after="300"/>
        <w:ind w:firstLine="357"/>
        <w:jc w:val="both"/>
        <w:textAlignment w:val="auto"/>
        <w:rPr>
          <w:rFonts w:ascii="Arial" w:eastAsia="Times New Roman" w:hAnsi="Arial" w:cs="Arial"/>
          <w:b/>
          <w:kern w:val="0"/>
          <w:sz w:val="22"/>
          <w:szCs w:val="22"/>
          <w:lang w:eastAsia="fr-FR" w:bidi="ar-SA"/>
        </w:rPr>
      </w:pPr>
      <w:r w:rsidRPr="00D62AEC">
        <w:rPr>
          <w:rFonts w:ascii="Arial" w:eastAsia="Times New Roman" w:hAnsi="Arial" w:cs="Arial"/>
          <w:b/>
          <w:kern w:val="0"/>
          <w:sz w:val="22"/>
          <w:szCs w:val="22"/>
          <w:lang w:eastAsia="fr-FR" w:bidi="ar-SA"/>
        </w:rPr>
        <w:lastRenderedPageBreak/>
        <w:t>Elle assurera à ce titre</w:t>
      </w:r>
      <w:r w:rsidR="00E34DDD" w:rsidRPr="00D62AEC">
        <w:rPr>
          <w:rFonts w:ascii="Arial" w:eastAsia="Times New Roman" w:hAnsi="Arial" w:cs="Arial"/>
          <w:b/>
          <w:kern w:val="0"/>
          <w:sz w:val="22"/>
          <w:szCs w:val="22"/>
          <w:lang w:eastAsia="fr-FR" w:bidi="ar-SA"/>
        </w:rPr>
        <w:t>, selon les fréquences définies ci-après</w:t>
      </w:r>
      <w:r w:rsidRPr="00D62AEC">
        <w:rPr>
          <w:rFonts w:ascii="Arial" w:eastAsia="Times New Roman" w:hAnsi="Arial" w:cs="Arial"/>
          <w:b/>
          <w:kern w:val="0"/>
          <w:sz w:val="22"/>
          <w:szCs w:val="22"/>
          <w:lang w:eastAsia="fr-FR" w:bidi="ar-SA"/>
        </w:rPr>
        <w:t xml:space="preserve"> le ramassage de tous les déchets présents dans ces espaces (mégots, papiers g</w:t>
      </w:r>
      <w:r w:rsidR="00AA5610" w:rsidRPr="00D62AEC">
        <w:rPr>
          <w:rFonts w:ascii="Arial" w:eastAsia="Times New Roman" w:hAnsi="Arial" w:cs="Arial"/>
          <w:b/>
          <w:kern w:val="0"/>
          <w:sz w:val="22"/>
          <w:szCs w:val="22"/>
          <w:lang w:eastAsia="fr-FR" w:bidi="ar-SA"/>
        </w:rPr>
        <w:t xml:space="preserve">ras, bouteilles, canettes, </w:t>
      </w:r>
      <w:r w:rsidR="002E56D1">
        <w:rPr>
          <w:rFonts w:ascii="Arial" w:eastAsia="Times New Roman" w:hAnsi="Arial" w:cs="Arial"/>
          <w:b/>
          <w:kern w:val="0"/>
          <w:sz w:val="22"/>
          <w:szCs w:val="22"/>
          <w:lang w:eastAsia="fr-FR" w:bidi="ar-SA"/>
        </w:rPr>
        <w:t xml:space="preserve">cartouches de protoxyde, </w:t>
      </w:r>
      <w:r w:rsidR="00097BFC" w:rsidRPr="00D62AEC">
        <w:rPr>
          <w:rFonts w:ascii="Arial" w:eastAsia="Times New Roman" w:hAnsi="Arial" w:cs="Arial"/>
          <w:b/>
          <w:kern w:val="0"/>
          <w:sz w:val="22"/>
          <w:szCs w:val="22"/>
          <w:lang w:eastAsia="fr-FR" w:bidi="ar-SA"/>
        </w:rPr>
        <w:t>déchets divers</w:t>
      </w:r>
      <w:r w:rsidR="00C333CB">
        <w:rPr>
          <w:rFonts w:ascii="Arial" w:eastAsia="Times New Roman" w:hAnsi="Arial" w:cs="Arial"/>
          <w:b/>
          <w:kern w:val="0"/>
          <w:sz w:val="22"/>
          <w:szCs w:val="22"/>
          <w:lang w:eastAsia="fr-FR" w:bidi="ar-SA"/>
        </w:rPr>
        <w:t xml:space="preserve"> de toute nature</w:t>
      </w:r>
      <w:r w:rsidR="00097BFC" w:rsidRPr="00D62AEC">
        <w:rPr>
          <w:rFonts w:ascii="Arial" w:eastAsia="Times New Roman" w:hAnsi="Arial" w:cs="Arial"/>
          <w:b/>
          <w:kern w:val="0"/>
          <w:sz w:val="22"/>
          <w:szCs w:val="22"/>
          <w:lang w:eastAsia="fr-FR" w:bidi="ar-SA"/>
        </w:rPr>
        <w:t xml:space="preserve">, </w:t>
      </w:r>
      <w:r w:rsidR="00AA5610" w:rsidRPr="00D62AEC">
        <w:rPr>
          <w:rFonts w:ascii="Arial" w:eastAsia="Times New Roman" w:hAnsi="Arial" w:cs="Arial"/>
          <w:b/>
          <w:kern w:val="0"/>
          <w:sz w:val="22"/>
          <w:szCs w:val="22"/>
          <w:lang w:eastAsia="fr-FR" w:bidi="ar-SA"/>
        </w:rPr>
        <w:t>etc.</w:t>
      </w:r>
      <w:r w:rsidR="002C3E57">
        <w:rPr>
          <w:rFonts w:ascii="Arial" w:eastAsia="Times New Roman" w:hAnsi="Arial" w:cs="Arial"/>
          <w:b/>
          <w:kern w:val="0"/>
          <w:sz w:val="22"/>
          <w:szCs w:val="22"/>
          <w:lang w:eastAsia="fr-FR" w:bidi="ar-SA"/>
        </w:rPr>
        <w:t>)</w:t>
      </w:r>
      <w:r w:rsidRPr="00D62AEC">
        <w:rPr>
          <w:rFonts w:ascii="Arial" w:eastAsia="Times New Roman" w:hAnsi="Arial" w:cs="Arial"/>
          <w:b/>
          <w:kern w:val="0"/>
          <w:sz w:val="22"/>
          <w:szCs w:val="22"/>
          <w:lang w:eastAsia="fr-FR" w:bidi="ar-SA"/>
        </w:rPr>
        <w:t xml:space="preserve"> ainsi que le ramassage </w:t>
      </w:r>
      <w:r w:rsidR="00E34DDD" w:rsidRPr="00D62AEC">
        <w:rPr>
          <w:rFonts w:ascii="Arial" w:eastAsia="Times New Roman" w:hAnsi="Arial" w:cs="Arial"/>
          <w:b/>
          <w:kern w:val="0"/>
          <w:sz w:val="22"/>
          <w:szCs w:val="22"/>
          <w:lang w:eastAsia="fr-FR" w:bidi="ar-SA"/>
        </w:rPr>
        <w:t xml:space="preserve">et le nettoyage </w:t>
      </w:r>
      <w:r w:rsidRPr="00D62AEC">
        <w:rPr>
          <w:rFonts w:ascii="Arial" w:eastAsia="Times New Roman" w:hAnsi="Arial" w:cs="Arial"/>
          <w:b/>
          <w:kern w:val="0"/>
          <w:sz w:val="22"/>
          <w:szCs w:val="22"/>
          <w:lang w:eastAsia="fr-FR" w:bidi="ar-SA"/>
        </w:rPr>
        <w:t xml:space="preserve">des </w:t>
      </w:r>
      <w:r w:rsidR="00E34DDD" w:rsidRPr="00D62AEC">
        <w:rPr>
          <w:rFonts w:ascii="Arial" w:eastAsia="Times New Roman" w:hAnsi="Arial" w:cs="Arial"/>
          <w:b/>
          <w:kern w:val="0"/>
          <w:sz w:val="22"/>
          <w:szCs w:val="22"/>
          <w:lang w:eastAsia="fr-FR" w:bidi="ar-SA"/>
        </w:rPr>
        <w:t>déjections</w:t>
      </w:r>
      <w:r w:rsidR="002C3E57">
        <w:rPr>
          <w:rFonts w:ascii="Arial" w:eastAsia="Times New Roman" w:hAnsi="Arial" w:cs="Arial"/>
          <w:b/>
          <w:kern w:val="0"/>
          <w:sz w:val="22"/>
          <w:szCs w:val="22"/>
          <w:lang w:eastAsia="fr-FR" w:bidi="ar-SA"/>
        </w:rPr>
        <w:t xml:space="preserve"> et</w:t>
      </w:r>
      <w:r w:rsidR="00D40227">
        <w:rPr>
          <w:rFonts w:ascii="Arial" w:eastAsia="Times New Roman" w:hAnsi="Arial" w:cs="Arial"/>
          <w:b/>
          <w:kern w:val="0"/>
          <w:sz w:val="22"/>
          <w:szCs w:val="22"/>
          <w:lang w:eastAsia="fr-FR" w:bidi="ar-SA"/>
        </w:rPr>
        <w:t xml:space="preserve"> le vidage des poubelles</w:t>
      </w:r>
      <w:r w:rsidR="00E34DDD" w:rsidRPr="00D62AEC">
        <w:rPr>
          <w:rFonts w:ascii="Arial" w:eastAsia="Times New Roman" w:hAnsi="Arial" w:cs="Arial"/>
          <w:b/>
          <w:kern w:val="0"/>
          <w:sz w:val="22"/>
          <w:szCs w:val="22"/>
          <w:lang w:eastAsia="fr-FR" w:bidi="ar-SA"/>
        </w:rPr>
        <w:t>.</w:t>
      </w:r>
      <w:r w:rsidR="00D62AEC" w:rsidRPr="00D62AEC">
        <w:rPr>
          <w:rFonts w:ascii="Arial" w:eastAsia="Times New Roman" w:hAnsi="Arial" w:cs="Arial"/>
          <w:b/>
          <w:kern w:val="0"/>
          <w:sz w:val="22"/>
          <w:szCs w:val="22"/>
          <w:lang w:eastAsia="fr-FR" w:bidi="ar-SA"/>
        </w:rPr>
        <w:t xml:space="preserve"> </w:t>
      </w:r>
      <w:r w:rsidR="00AF09A1">
        <w:rPr>
          <w:rFonts w:ascii="Arial" w:eastAsia="Times New Roman" w:hAnsi="Arial" w:cs="Arial"/>
          <w:b/>
          <w:kern w:val="0"/>
          <w:sz w:val="22"/>
          <w:szCs w:val="22"/>
          <w:lang w:eastAsia="fr-FR" w:bidi="ar-SA"/>
        </w:rPr>
        <w:t xml:space="preserve">Elle assurera également de manière mécanique ou manuelle </w:t>
      </w:r>
      <w:r w:rsidR="00AF09A1" w:rsidRPr="006A1985">
        <w:rPr>
          <w:rFonts w:ascii="Arial" w:eastAsia="Times New Roman" w:hAnsi="Arial" w:cs="Arial"/>
          <w:b/>
          <w:kern w:val="0"/>
          <w:sz w:val="22"/>
          <w:szCs w:val="22"/>
          <w:lang w:eastAsia="fr-FR" w:bidi="ar-SA"/>
        </w:rPr>
        <w:t>l’enlèvement des mauvaises herbes qui poussent sur les trottoirs, le long des façades en limite du domaine public, dans les caniveaux, sur les places de stationnement qui ne sont pas directeme</w:t>
      </w:r>
      <w:r w:rsidR="00AF09A1">
        <w:rPr>
          <w:rFonts w:ascii="Arial" w:eastAsia="Times New Roman" w:hAnsi="Arial" w:cs="Arial"/>
          <w:b/>
          <w:kern w:val="0"/>
          <w:sz w:val="22"/>
          <w:szCs w:val="22"/>
          <w:lang w:eastAsia="fr-FR" w:bidi="ar-SA"/>
        </w:rPr>
        <w:t xml:space="preserve">nt sur la voirie (c’est-à-dire </w:t>
      </w:r>
      <w:r w:rsidR="00AF09A1" w:rsidRPr="006A1985">
        <w:rPr>
          <w:rFonts w:ascii="Arial" w:eastAsia="Times New Roman" w:hAnsi="Arial" w:cs="Arial"/>
          <w:b/>
          <w:kern w:val="0"/>
          <w:sz w:val="22"/>
          <w:szCs w:val="22"/>
          <w:lang w:eastAsia="fr-FR" w:bidi="ar-SA"/>
        </w:rPr>
        <w:t>pour lesquelles il existe une bordure et donc un fil d’eau) etc.</w:t>
      </w:r>
      <w:r w:rsidR="00AF09A1">
        <w:rPr>
          <w:rFonts w:ascii="Arial" w:eastAsia="Times New Roman" w:hAnsi="Arial" w:cs="Arial"/>
          <w:b/>
          <w:kern w:val="0"/>
          <w:sz w:val="22"/>
          <w:szCs w:val="22"/>
          <w:lang w:eastAsia="fr-FR" w:bidi="ar-SA"/>
        </w:rPr>
        <w:t xml:space="preserve"> </w:t>
      </w:r>
      <w:r w:rsidR="00E34DDD" w:rsidRPr="00D62AEC">
        <w:rPr>
          <w:rFonts w:ascii="Arial" w:eastAsia="Times New Roman" w:hAnsi="Arial" w:cs="Arial"/>
          <w:b/>
          <w:kern w:val="0"/>
          <w:sz w:val="22"/>
          <w:szCs w:val="22"/>
          <w:lang w:eastAsia="fr-FR" w:bidi="ar-SA"/>
        </w:rPr>
        <w:t>Les déjections ramassées sur les trottoirs et parvis feront l’objet d’un petit coup de jet d’eau haute pression de nature à éliminer l’éventuelle trace laissée par la déjection suite à son ramassage.</w:t>
      </w:r>
      <w:r w:rsidR="00D62AEC" w:rsidRPr="00D62AEC">
        <w:rPr>
          <w:rFonts w:ascii="Arial" w:eastAsia="Times New Roman" w:hAnsi="Arial" w:cs="Arial"/>
          <w:b/>
          <w:kern w:val="0"/>
          <w:sz w:val="22"/>
          <w:szCs w:val="22"/>
          <w:lang w:eastAsia="fr-FR" w:bidi="ar-SA"/>
        </w:rPr>
        <w:t xml:space="preserve"> A l’issue du passage de l’entreprise, il ne devra plus reste</w:t>
      </w:r>
      <w:r w:rsidR="00AF09A1">
        <w:rPr>
          <w:rFonts w:ascii="Arial" w:eastAsia="Times New Roman" w:hAnsi="Arial" w:cs="Arial"/>
          <w:b/>
          <w:kern w:val="0"/>
          <w:sz w:val="22"/>
          <w:szCs w:val="22"/>
          <w:lang w:eastAsia="fr-FR" w:bidi="ar-SA"/>
        </w:rPr>
        <w:t xml:space="preserve">r de déchets, de </w:t>
      </w:r>
      <w:r w:rsidR="00D62AEC" w:rsidRPr="00D62AEC">
        <w:rPr>
          <w:rFonts w:ascii="Arial" w:eastAsia="Times New Roman" w:hAnsi="Arial" w:cs="Arial"/>
          <w:b/>
          <w:kern w:val="0"/>
          <w:sz w:val="22"/>
          <w:szCs w:val="22"/>
          <w:lang w:eastAsia="fr-FR" w:bidi="ar-SA"/>
        </w:rPr>
        <w:t>déjection</w:t>
      </w:r>
      <w:r w:rsidR="00AF09A1">
        <w:rPr>
          <w:rFonts w:ascii="Arial" w:eastAsia="Times New Roman" w:hAnsi="Arial" w:cs="Arial"/>
          <w:b/>
          <w:kern w:val="0"/>
          <w:sz w:val="22"/>
          <w:szCs w:val="22"/>
          <w:lang w:eastAsia="fr-FR" w:bidi="ar-SA"/>
        </w:rPr>
        <w:t>, de mauvaises herbes</w:t>
      </w:r>
      <w:r w:rsidR="002062EB">
        <w:rPr>
          <w:rFonts w:ascii="Arial" w:eastAsia="Times New Roman" w:hAnsi="Arial" w:cs="Arial"/>
          <w:b/>
          <w:kern w:val="0"/>
          <w:sz w:val="22"/>
          <w:szCs w:val="22"/>
          <w:lang w:eastAsia="fr-FR" w:bidi="ar-SA"/>
        </w:rPr>
        <w:t xml:space="preserve"> autrement qu’à la marge</w:t>
      </w:r>
      <w:r w:rsidR="002E56D1">
        <w:rPr>
          <w:rFonts w:ascii="Arial" w:eastAsia="Times New Roman" w:hAnsi="Arial" w:cs="Arial"/>
          <w:b/>
          <w:kern w:val="0"/>
          <w:sz w:val="22"/>
          <w:szCs w:val="22"/>
          <w:lang w:eastAsia="fr-FR" w:bidi="ar-SA"/>
        </w:rPr>
        <w:t xml:space="preserve"> ou de poubelle</w:t>
      </w:r>
      <w:r w:rsidR="002062EB">
        <w:rPr>
          <w:rFonts w:ascii="Arial" w:eastAsia="Times New Roman" w:hAnsi="Arial" w:cs="Arial"/>
          <w:b/>
          <w:kern w:val="0"/>
          <w:sz w:val="22"/>
          <w:szCs w:val="22"/>
          <w:lang w:eastAsia="fr-FR" w:bidi="ar-SA"/>
        </w:rPr>
        <w:t>s</w:t>
      </w:r>
      <w:r w:rsidR="002E56D1">
        <w:rPr>
          <w:rFonts w:ascii="Arial" w:eastAsia="Times New Roman" w:hAnsi="Arial" w:cs="Arial"/>
          <w:b/>
          <w:kern w:val="0"/>
          <w:sz w:val="22"/>
          <w:szCs w:val="22"/>
          <w:lang w:eastAsia="fr-FR" w:bidi="ar-SA"/>
        </w:rPr>
        <w:t xml:space="preserve"> non vidées</w:t>
      </w:r>
      <w:r w:rsidR="00D62AEC" w:rsidRPr="00D62AEC">
        <w:rPr>
          <w:rFonts w:ascii="Arial" w:eastAsia="Times New Roman" w:hAnsi="Arial" w:cs="Arial"/>
          <w:b/>
          <w:kern w:val="0"/>
          <w:sz w:val="22"/>
          <w:szCs w:val="22"/>
          <w:lang w:eastAsia="fr-FR" w:bidi="ar-SA"/>
        </w:rPr>
        <w:t>. L’entreprise est tenue à une obligation de résultat sur ce point.</w:t>
      </w:r>
    </w:p>
    <w:p w:rsidR="0049676F" w:rsidRPr="003E728A" w:rsidRDefault="00AA5610" w:rsidP="00AA5610">
      <w:pPr>
        <w:widowControl/>
        <w:shd w:val="clear" w:color="auto" w:fill="FFFFFF"/>
        <w:suppressAutoHyphens w:val="0"/>
        <w:autoSpaceDN/>
        <w:spacing w:after="300"/>
        <w:jc w:val="both"/>
        <w:textAlignment w:val="auto"/>
        <w:rPr>
          <w:rFonts w:ascii="Arial" w:eastAsia="Times New Roman" w:hAnsi="Arial" w:cs="Arial"/>
          <w:b/>
          <w:kern w:val="0"/>
          <w:sz w:val="22"/>
          <w:szCs w:val="22"/>
          <w:lang w:eastAsia="fr-FR" w:bidi="ar-SA"/>
        </w:rPr>
      </w:pPr>
      <w:r w:rsidRPr="003E728A">
        <w:rPr>
          <w:rFonts w:ascii="Arial" w:eastAsia="Times New Roman" w:hAnsi="Arial" w:cs="Arial"/>
          <w:b/>
          <w:kern w:val="0"/>
          <w:sz w:val="22"/>
          <w:szCs w:val="22"/>
          <w:lang w:eastAsia="fr-FR" w:bidi="ar-SA"/>
        </w:rPr>
        <w:t>Les fréquences de nettoyage seront les suivantes :</w:t>
      </w:r>
    </w:p>
    <w:p w:rsidR="00AA5610" w:rsidRPr="003E728A" w:rsidRDefault="001C4F44" w:rsidP="003E728A">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3E728A">
        <w:rPr>
          <w:rFonts w:ascii="Arial" w:eastAsia="Times New Roman" w:hAnsi="Arial" w:cs="Arial"/>
          <w:b/>
          <w:i/>
          <w:kern w:val="0"/>
          <w:sz w:val="22"/>
          <w:szCs w:val="22"/>
          <w:u w:val="single"/>
          <w:lang w:eastAsia="fr-FR" w:bidi="ar-SA"/>
        </w:rPr>
        <w:t xml:space="preserve">Axes en </w:t>
      </w:r>
      <w:r w:rsidR="002E56D1">
        <w:rPr>
          <w:rFonts w:ascii="Arial" w:eastAsia="Times New Roman" w:hAnsi="Arial" w:cs="Arial"/>
          <w:b/>
          <w:i/>
          <w:kern w:val="0"/>
          <w:sz w:val="22"/>
          <w:szCs w:val="22"/>
          <w:u w:val="single"/>
          <w:lang w:eastAsia="fr-FR" w:bidi="ar-SA"/>
        </w:rPr>
        <w:t>bleu</w:t>
      </w:r>
      <w:r w:rsidRPr="003E728A">
        <w:rPr>
          <w:rFonts w:ascii="Arial" w:eastAsia="Times New Roman" w:hAnsi="Arial" w:cs="Arial"/>
          <w:b/>
          <w:i/>
          <w:kern w:val="0"/>
          <w:sz w:val="22"/>
          <w:szCs w:val="22"/>
          <w:u w:val="single"/>
          <w:lang w:eastAsia="fr-FR" w:bidi="ar-SA"/>
        </w:rPr>
        <w:t xml:space="preserve"> sur la carte</w:t>
      </w:r>
      <w:r w:rsidR="000C41D5">
        <w:rPr>
          <w:rFonts w:ascii="Arial" w:eastAsia="Times New Roman" w:hAnsi="Arial" w:cs="Arial"/>
          <w:b/>
          <w:i/>
          <w:kern w:val="0"/>
          <w:sz w:val="22"/>
          <w:szCs w:val="22"/>
          <w:u w:val="single"/>
          <w:lang w:eastAsia="fr-FR" w:bidi="ar-SA"/>
        </w:rPr>
        <w:t> :</w:t>
      </w:r>
      <w:r w:rsidR="000C41D5">
        <w:rPr>
          <w:rFonts w:ascii="Arial" w:eastAsia="Times New Roman" w:hAnsi="Arial" w:cs="Arial"/>
          <w:b/>
          <w:i/>
          <w:kern w:val="0"/>
          <w:sz w:val="22"/>
          <w:szCs w:val="22"/>
          <w:lang w:eastAsia="fr-FR" w:bidi="ar-SA"/>
        </w:rPr>
        <w:t xml:space="preserve">   </w:t>
      </w:r>
      <w:r w:rsidR="000C41D5" w:rsidRPr="000C41D5">
        <w:rPr>
          <w:rFonts w:ascii="Arial" w:eastAsia="Times New Roman" w:hAnsi="Arial" w:cs="Arial"/>
          <w:b/>
          <w:i/>
          <w:kern w:val="0"/>
          <w:sz w:val="22"/>
          <w:szCs w:val="22"/>
          <w:lang w:eastAsia="fr-FR" w:bidi="ar-SA"/>
        </w:rPr>
        <w:t xml:space="preserve"> </w:t>
      </w:r>
      <w:r w:rsidR="000C41D5">
        <w:rPr>
          <w:rFonts w:ascii="Arial" w:eastAsia="Times New Roman" w:hAnsi="Arial" w:cs="Arial"/>
          <w:b/>
          <w:kern w:val="0"/>
          <w:sz w:val="22"/>
          <w:szCs w:val="22"/>
          <w:lang w:eastAsia="fr-FR" w:bidi="ar-SA"/>
        </w:rPr>
        <w:t>Le domaine public sera</w:t>
      </w:r>
      <w:r w:rsidR="003E728A">
        <w:rPr>
          <w:rFonts w:ascii="Arial" w:eastAsia="Times New Roman" w:hAnsi="Arial" w:cs="Arial"/>
          <w:b/>
          <w:kern w:val="0"/>
          <w:sz w:val="22"/>
          <w:szCs w:val="22"/>
          <w:lang w:eastAsia="fr-FR" w:bidi="ar-SA"/>
        </w:rPr>
        <w:t xml:space="preserve"> </w:t>
      </w:r>
      <w:r w:rsidR="000C41D5">
        <w:rPr>
          <w:rFonts w:ascii="Arial" w:eastAsia="Times New Roman" w:hAnsi="Arial" w:cs="Arial"/>
          <w:b/>
          <w:kern w:val="0"/>
          <w:sz w:val="22"/>
          <w:szCs w:val="22"/>
          <w:lang w:eastAsia="fr-FR" w:bidi="ar-SA"/>
        </w:rPr>
        <w:t>nettoyé</w:t>
      </w:r>
      <w:r w:rsidRPr="003E728A">
        <w:rPr>
          <w:rFonts w:ascii="Arial" w:eastAsia="Times New Roman" w:hAnsi="Arial" w:cs="Arial"/>
          <w:b/>
          <w:kern w:val="0"/>
          <w:sz w:val="22"/>
          <w:szCs w:val="22"/>
          <w:lang w:eastAsia="fr-FR" w:bidi="ar-SA"/>
        </w:rPr>
        <w:t xml:space="preserve"> tous</w:t>
      </w:r>
      <w:r w:rsidR="00AA5610" w:rsidRPr="003E728A">
        <w:rPr>
          <w:rFonts w:ascii="Arial" w:eastAsia="Times New Roman" w:hAnsi="Arial" w:cs="Arial"/>
          <w:b/>
          <w:kern w:val="0"/>
          <w:sz w:val="22"/>
          <w:szCs w:val="22"/>
          <w:lang w:eastAsia="fr-FR" w:bidi="ar-SA"/>
        </w:rPr>
        <w:t xml:space="preserve"> les jours du lundi au </w:t>
      </w:r>
      <w:r w:rsidR="002E56D1">
        <w:rPr>
          <w:rFonts w:ascii="Arial" w:eastAsia="Times New Roman" w:hAnsi="Arial" w:cs="Arial"/>
          <w:b/>
          <w:kern w:val="0"/>
          <w:sz w:val="22"/>
          <w:szCs w:val="22"/>
          <w:lang w:eastAsia="fr-FR" w:bidi="ar-SA"/>
        </w:rPr>
        <w:t>samedi</w:t>
      </w:r>
      <w:r w:rsidR="00AA5610" w:rsidRPr="003E728A">
        <w:rPr>
          <w:rFonts w:ascii="Arial" w:eastAsia="Times New Roman" w:hAnsi="Arial" w:cs="Arial"/>
          <w:b/>
          <w:kern w:val="0"/>
          <w:sz w:val="22"/>
          <w:szCs w:val="22"/>
          <w:lang w:eastAsia="fr-FR" w:bidi="ar-SA"/>
        </w:rPr>
        <w:t xml:space="preserve"> </w:t>
      </w:r>
      <w:r w:rsidRPr="003E728A">
        <w:rPr>
          <w:rFonts w:ascii="Arial" w:eastAsia="Times New Roman" w:hAnsi="Arial" w:cs="Arial"/>
          <w:b/>
          <w:kern w:val="0"/>
          <w:sz w:val="22"/>
          <w:szCs w:val="22"/>
          <w:lang w:eastAsia="fr-FR" w:bidi="ar-SA"/>
        </w:rPr>
        <w:t xml:space="preserve">et la voirie sera nettoyée une fois par semaine à l’aide d’une </w:t>
      </w:r>
      <w:r w:rsidR="00E34DDD" w:rsidRPr="003E728A">
        <w:rPr>
          <w:rFonts w:ascii="Arial" w:eastAsia="Times New Roman" w:hAnsi="Arial" w:cs="Arial"/>
          <w:b/>
          <w:kern w:val="0"/>
          <w:sz w:val="22"/>
          <w:szCs w:val="22"/>
          <w:lang w:eastAsia="fr-FR" w:bidi="ar-SA"/>
        </w:rPr>
        <w:t>balayeuse.</w:t>
      </w:r>
    </w:p>
    <w:p w:rsidR="00E34DDD" w:rsidRPr="003E728A" w:rsidRDefault="001C4F44" w:rsidP="003E728A">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3E728A">
        <w:rPr>
          <w:rFonts w:ascii="Arial" w:eastAsia="Times New Roman" w:hAnsi="Arial" w:cs="Arial"/>
          <w:b/>
          <w:i/>
          <w:kern w:val="0"/>
          <w:sz w:val="22"/>
          <w:szCs w:val="22"/>
          <w:u w:val="single"/>
          <w:lang w:eastAsia="fr-FR" w:bidi="ar-SA"/>
        </w:rPr>
        <w:t xml:space="preserve">Axes en </w:t>
      </w:r>
      <w:r w:rsidR="002E56D1">
        <w:rPr>
          <w:rFonts w:ascii="Arial" w:eastAsia="Times New Roman" w:hAnsi="Arial" w:cs="Arial"/>
          <w:b/>
          <w:i/>
          <w:kern w:val="0"/>
          <w:sz w:val="22"/>
          <w:szCs w:val="22"/>
          <w:u w:val="single"/>
          <w:lang w:eastAsia="fr-FR" w:bidi="ar-SA"/>
        </w:rPr>
        <w:t>orange</w:t>
      </w:r>
      <w:r w:rsidRPr="003E728A">
        <w:rPr>
          <w:rFonts w:ascii="Arial" w:eastAsia="Times New Roman" w:hAnsi="Arial" w:cs="Arial"/>
          <w:b/>
          <w:i/>
          <w:kern w:val="0"/>
          <w:sz w:val="22"/>
          <w:szCs w:val="22"/>
          <w:u w:val="single"/>
          <w:lang w:eastAsia="fr-FR" w:bidi="ar-SA"/>
        </w:rPr>
        <w:t xml:space="preserve"> sur la carte</w:t>
      </w:r>
      <w:r w:rsidR="000C41D5">
        <w:rPr>
          <w:rFonts w:ascii="Arial" w:eastAsia="Times New Roman" w:hAnsi="Arial" w:cs="Arial"/>
          <w:b/>
          <w:i/>
          <w:kern w:val="0"/>
          <w:sz w:val="22"/>
          <w:szCs w:val="22"/>
          <w:u w:val="single"/>
          <w:lang w:eastAsia="fr-FR" w:bidi="ar-SA"/>
        </w:rPr>
        <w:t> :</w:t>
      </w:r>
      <w:r w:rsidR="000C41D5">
        <w:rPr>
          <w:rFonts w:ascii="Arial" w:eastAsia="Times New Roman" w:hAnsi="Arial" w:cs="Arial"/>
          <w:b/>
          <w:i/>
          <w:kern w:val="0"/>
          <w:sz w:val="22"/>
          <w:szCs w:val="22"/>
          <w:lang w:eastAsia="fr-FR" w:bidi="ar-SA"/>
        </w:rPr>
        <w:t xml:space="preserve">    </w:t>
      </w:r>
      <w:r w:rsidR="000C41D5">
        <w:rPr>
          <w:rFonts w:ascii="Arial" w:eastAsia="Times New Roman" w:hAnsi="Arial" w:cs="Arial"/>
          <w:b/>
          <w:kern w:val="0"/>
          <w:sz w:val="22"/>
          <w:szCs w:val="22"/>
          <w:lang w:eastAsia="fr-FR" w:bidi="ar-SA"/>
        </w:rPr>
        <w:t>Le domaine public sera nettoyé</w:t>
      </w:r>
      <w:r w:rsidR="000C41D5" w:rsidRPr="003E728A">
        <w:rPr>
          <w:rFonts w:ascii="Arial" w:eastAsia="Times New Roman" w:hAnsi="Arial" w:cs="Arial"/>
          <w:b/>
          <w:kern w:val="0"/>
          <w:sz w:val="22"/>
          <w:szCs w:val="22"/>
          <w:lang w:eastAsia="fr-FR" w:bidi="ar-SA"/>
        </w:rPr>
        <w:t xml:space="preserve"> </w:t>
      </w:r>
      <w:r w:rsidR="00E34DDD" w:rsidRPr="003E728A">
        <w:rPr>
          <w:rFonts w:ascii="Arial" w:eastAsia="Times New Roman" w:hAnsi="Arial" w:cs="Arial"/>
          <w:b/>
          <w:kern w:val="0"/>
          <w:sz w:val="22"/>
          <w:szCs w:val="22"/>
          <w:lang w:eastAsia="fr-FR" w:bidi="ar-SA"/>
        </w:rPr>
        <w:t>trois fois par semaine (lundi, mercredi et vendredi</w:t>
      </w:r>
      <w:r w:rsidR="002E56D1">
        <w:rPr>
          <w:rFonts w:ascii="Arial" w:eastAsia="Times New Roman" w:hAnsi="Arial" w:cs="Arial"/>
          <w:b/>
          <w:kern w:val="0"/>
          <w:sz w:val="22"/>
          <w:szCs w:val="22"/>
          <w:lang w:eastAsia="fr-FR" w:bidi="ar-SA"/>
        </w:rPr>
        <w:t xml:space="preserve"> ou mardi, jeudi et samedi</w:t>
      </w:r>
      <w:r w:rsidR="00E34DDD" w:rsidRPr="003E728A">
        <w:rPr>
          <w:rFonts w:ascii="Arial" w:eastAsia="Times New Roman" w:hAnsi="Arial" w:cs="Arial"/>
          <w:b/>
          <w:kern w:val="0"/>
          <w:sz w:val="22"/>
          <w:szCs w:val="22"/>
          <w:lang w:eastAsia="fr-FR" w:bidi="ar-SA"/>
        </w:rPr>
        <w:t xml:space="preserve">) </w:t>
      </w:r>
      <w:r w:rsidR="002E56D1">
        <w:rPr>
          <w:rFonts w:ascii="Arial" w:eastAsia="Times New Roman" w:hAnsi="Arial" w:cs="Arial"/>
          <w:b/>
          <w:kern w:val="0"/>
          <w:sz w:val="22"/>
          <w:szCs w:val="22"/>
          <w:lang w:eastAsia="fr-FR" w:bidi="ar-SA"/>
        </w:rPr>
        <w:t>avec le passage d’une balayeuse</w:t>
      </w:r>
      <w:r w:rsidR="00E34DDD" w:rsidRPr="003E728A">
        <w:rPr>
          <w:rFonts w:ascii="Arial" w:eastAsia="Times New Roman" w:hAnsi="Arial" w:cs="Arial"/>
          <w:b/>
          <w:kern w:val="0"/>
          <w:sz w:val="22"/>
          <w:szCs w:val="22"/>
          <w:lang w:eastAsia="fr-FR" w:bidi="ar-SA"/>
        </w:rPr>
        <w:t xml:space="preserve"> une fois par semaine </w:t>
      </w:r>
      <w:r w:rsidR="002E56D1">
        <w:rPr>
          <w:rFonts w:ascii="Arial" w:eastAsia="Times New Roman" w:hAnsi="Arial" w:cs="Arial"/>
          <w:b/>
          <w:kern w:val="0"/>
          <w:sz w:val="22"/>
          <w:szCs w:val="22"/>
          <w:lang w:eastAsia="fr-FR" w:bidi="ar-SA"/>
        </w:rPr>
        <w:t xml:space="preserve">sur les anciens axes départementaux (Avenue Kuhlmann, rue Galilée, rue Clemenceau, Bd de la République, Rte de </w:t>
      </w:r>
      <w:proofErr w:type="spellStart"/>
      <w:r w:rsidR="002E56D1">
        <w:rPr>
          <w:rFonts w:ascii="Arial" w:eastAsia="Times New Roman" w:hAnsi="Arial" w:cs="Arial"/>
          <w:b/>
          <w:kern w:val="0"/>
          <w:sz w:val="22"/>
          <w:szCs w:val="22"/>
          <w:lang w:eastAsia="fr-FR" w:bidi="ar-SA"/>
        </w:rPr>
        <w:t>Sequedin</w:t>
      </w:r>
      <w:proofErr w:type="spellEnd"/>
      <w:r w:rsidR="002E56D1">
        <w:rPr>
          <w:rFonts w:ascii="Arial" w:eastAsia="Times New Roman" w:hAnsi="Arial" w:cs="Arial"/>
          <w:b/>
          <w:kern w:val="0"/>
          <w:sz w:val="22"/>
          <w:szCs w:val="22"/>
          <w:lang w:eastAsia="fr-FR" w:bidi="ar-SA"/>
        </w:rPr>
        <w:t xml:space="preserve">, rue Georges </w:t>
      </w:r>
      <w:proofErr w:type="spellStart"/>
      <w:r w:rsidR="002E56D1">
        <w:rPr>
          <w:rFonts w:ascii="Arial" w:eastAsia="Times New Roman" w:hAnsi="Arial" w:cs="Arial"/>
          <w:b/>
          <w:kern w:val="0"/>
          <w:sz w:val="22"/>
          <w:szCs w:val="22"/>
          <w:lang w:eastAsia="fr-FR" w:bidi="ar-SA"/>
        </w:rPr>
        <w:t>Potié</w:t>
      </w:r>
      <w:proofErr w:type="spellEnd"/>
      <w:r w:rsidR="002E56D1">
        <w:rPr>
          <w:rFonts w:ascii="Arial" w:eastAsia="Times New Roman" w:hAnsi="Arial" w:cs="Arial"/>
          <w:b/>
          <w:kern w:val="0"/>
          <w:sz w:val="22"/>
          <w:szCs w:val="22"/>
          <w:lang w:eastAsia="fr-FR" w:bidi="ar-SA"/>
        </w:rPr>
        <w:t xml:space="preserve">, rue Guy </w:t>
      </w:r>
      <w:proofErr w:type="spellStart"/>
      <w:r w:rsidR="002E56D1">
        <w:rPr>
          <w:rFonts w:ascii="Arial" w:eastAsia="Times New Roman" w:hAnsi="Arial" w:cs="Arial"/>
          <w:b/>
          <w:kern w:val="0"/>
          <w:sz w:val="22"/>
          <w:szCs w:val="22"/>
          <w:lang w:eastAsia="fr-FR" w:bidi="ar-SA"/>
        </w:rPr>
        <w:t>Mocquet</w:t>
      </w:r>
      <w:proofErr w:type="spellEnd"/>
      <w:r w:rsidR="002E56D1">
        <w:rPr>
          <w:rFonts w:ascii="Arial" w:eastAsia="Times New Roman" w:hAnsi="Arial" w:cs="Arial"/>
          <w:b/>
          <w:kern w:val="0"/>
          <w:sz w:val="22"/>
          <w:szCs w:val="22"/>
          <w:lang w:eastAsia="fr-FR" w:bidi="ar-SA"/>
        </w:rPr>
        <w:t>, rue Ambroise Paré et rue Paul Doumer) et une fois tous les qui</w:t>
      </w:r>
      <w:r w:rsidR="00023A61">
        <w:rPr>
          <w:rFonts w:ascii="Arial" w:eastAsia="Times New Roman" w:hAnsi="Arial" w:cs="Arial"/>
          <w:b/>
          <w:kern w:val="0"/>
          <w:sz w:val="22"/>
          <w:szCs w:val="22"/>
          <w:lang w:eastAsia="fr-FR" w:bidi="ar-SA"/>
        </w:rPr>
        <w:t>nze jours sur la</w:t>
      </w:r>
      <w:r w:rsidR="002E56D1">
        <w:rPr>
          <w:rFonts w:ascii="Arial" w:eastAsia="Times New Roman" w:hAnsi="Arial" w:cs="Arial"/>
          <w:b/>
          <w:kern w:val="0"/>
          <w:sz w:val="22"/>
          <w:szCs w:val="22"/>
          <w:lang w:eastAsia="fr-FR" w:bidi="ar-SA"/>
        </w:rPr>
        <w:t xml:space="preserve"> </w:t>
      </w:r>
      <w:r w:rsidR="00023A61">
        <w:rPr>
          <w:rFonts w:ascii="Arial" w:eastAsia="Times New Roman" w:hAnsi="Arial" w:cs="Arial"/>
          <w:b/>
          <w:kern w:val="0"/>
          <w:sz w:val="22"/>
          <w:szCs w:val="22"/>
          <w:lang w:eastAsia="fr-FR" w:bidi="ar-SA"/>
        </w:rPr>
        <w:t>voirie</w:t>
      </w:r>
      <w:r w:rsidR="00C33129">
        <w:rPr>
          <w:rFonts w:ascii="Arial" w:eastAsia="Times New Roman" w:hAnsi="Arial" w:cs="Arial"/>
          <w:b/>
          <w:kern w:val="0"/>
          <w:sz w:val="22"/>
          <w:szCs w:val="22"/>
          <w:lang w:eastAsia="fr-FR" w:bidi="ar-SA"/>
        </w:rPr>
        <w:t xml:space="preserve"> des </w:t>
      </w:r>
      <w:r w:rsidR="002E56D1">
        <w:rPr>
          <w:rFonts w:ascii="Arial" w:eastAsia="Times New Roman" w:hAnsi="Arial" w:cs="Arial"/>
          <w:b/>
          <w:kern w:val="0"/>
          <w:sz w:val="22"/>
          <w:szCs w:val="22"/>
          <w:lang w:eastAsia="fr-FR" w:bidi="ar-SA"/>
        </w:rPr>
        <w:t>autres axes.</w:t>
      </w:r>
    </w:p>
    <w:p w:rsidR="00C33129" w:rsidRPr="000C41D5" w:rsidRDefault="00E34DDD" w:rsidP="000C41D5">
      <w:pPr>
        <w:widowControl/>
        <w:shd w:val="clear" w:color="auto" w:fill="FFFFFF"/>
        <w:suppressAutoHyphens w:val="0"/>
        <w:autoSpaceDN/>
        <w:spacing w:after="300"/>
        <w:ind w:firstLine="709"/>
        <w:jc w:val="both"/>
        <w:textAlignment w:val="auto"/>
        <w:rPr>
          <w:rFonts w:ascii="Arial" w:eastAsia="Times New Roman" w:hAnsi="Arial" w:cs="Arial"/>
          <w:b/>
          <w:i/>
          <w:kern w:val="0"/>
          <w:sz w:val="22"/>
          <w:szCs w:val="22"/>
          <w:u w:val="single"/>
          <w:lang w:eastAsia="fr-FR" w:bidi="ar-SA"/>
        </w:rPr>
      </w:pPr>
      <w:r w:rsidRPr="003E728A">
        <w:rPr>
          <w:rFonts w:ascii="Arial" w:eastAsia="Times New Roman" w:hAnsi="Arial" w:cs="Arial"/>
          <w:b/>
          <w:i/>
          <w:kern w:val="0"/>
          <w:sz w:val="22"/>
          <w:szCs w:val="22"/>
          <w:u w:val="single"/>
          <w:lang w:eastAsia="fr-FR" w:bidi="ar-SA"/>
        </w:rPr>
        <w:t xml:space="preserve">Axe en </w:t>
      </w:r>
      <w:r w:rsidR="002E56D1">
        <w:rPr>
          <w:rFonts w:ascii="Arial" w:eastAsia="Times New Roman" w:hAnsi="Arial" w:cs="Arial"/>
          <w:b/>
          <w:i/>
          <w:kern w:val="0"/>
          <w:sz w:val="22"/>
          <w:szCs w:val="22"/>
          <w:u w:val="single"/>
          <w:lang w:eastAsia="fr-FR" w:bidi="ar-SA"/>
        </w:rPr>
        <w:t>vert</w:t>
      </w:r>
      <w:r w:rsidRPr="003E728A">
        <w:rPr>
          <w:rFonts w:ascii="Arial" w:eastAsia="Times New Roman" w:hAnsi="Arial" w:cs="Arial"/>
          <w:b/>
          <w:i/>
          <w:kern w:val="0"/>
          <w:sz w:val="22"/>
          <w:szCs w:val="22"/>
          <w:u w:val="single"/>
          <w:lang w:eastAsia="fr-FR" w:bidi="ar-SA"/>
        </w:rPr>
        <w:t xml:space="preserve"> sur la carte</w:t>
      </w:r>
      <w:r w:rsidR="000C41D5">
        <w:rPr>
          <w:rFonts w:ascii="Arial" w:eastAsia="Times New Roman" w:hAnsi="Arial" w:cs="Arial"/>
          <w:b/>
          <w:i/>
          <w:kern w:val="0"/>
          <w:sz w:val="22"/>
          <w:szCs w:val="22"/>
          <w:lang w:eastAsia="fr-FR" w:bidi="ar-SA"/>
        </w:rPr>
        <w:t> </w:t>
      </w:r>
      <w:r w:rsidR="00C12B42">
        <w:rPr>
          <w:rFonts w:ascii="Arial" w:eastAsia="Times New Roman" w:hAnsi="Arial" w:cs="Arial"/>
          <w:b/>
          <w:kern w:val="0"/>
          <w:sz w:val="22"/>
          <w:szCs w:val="22"/>
          <w:lang w:eastAsia="fr-FR" w:bidi="ar-SA"/>
        </w:rPr>
        <w:t>Le domaine public sera nettoyé</w:t>
      </w:r>
      <w:r w:rsidRPr="003E728A">
        <w:rPr>
          <w:rFonts w:ascii="Arial" w:eastAsia="Times New Roman" w:hAnsi="Arial" w:cs="Arial"/>
          <w:b/>
          <w:kern w:val="0"/>
          <w:sz w:val="22"/>
          <w:szCs w:val="22"/>
          <w:lang w:eastAsia="fr-FR" w:bidi="ar-SA"/>
        </w:rPr>
        <w:t xml:space="preserve"> une fois par semaine </w:t>
      </w:r>
      <w:r w:rsidR="00C33129">
        <w:rPr>
          <w:rFonts w:ascii="Arial" w:eastAsia="Times New Roman" w:hAnsi="Arial" w:cs="Arial"/>
          <w:b/>
          <w:kern w:val="0"/>
          <w:sz w:val="22"/>
          <w:szCs w:val="22"/>
          <w:lang w:eastAsia="fr-FR" w:bidi="ar-SA"/>
        </w:rPr>
        <w:t xml:space="preserve">avec le passage d’une balayeuse une fois par </w:t>
      </w:r>
      <w:r w:rsidR="00023A61">
        <w:rPr>
          <w:rFonts w:ascii="Arial" w:eastAsia="Times New Roman" w:hAnsi="Arial" w:cs="Arial"/>
          <w:b/>
          <w:kern w:val="0"/>
          <w:sz w:val="22"/>
          <w:szCs w:val="22"/>
          <w:lang w:eastAsia="fr-FR" w:bidi="ar-SA"/>
        </w:rPr>
        <w:t>mois</w:t>
      </w:r>
      <w:r w:rsidR="00C33129">
        <w:rPr>
          <w:rFonts w:ascii="Arial" w:eastAsia="Times New Roman" w:hAnsi="Arial" w:cs="Arial"/>
          <w:b/>
          <w:kern w:val="0"/>
          <w:sz w:val="22"/>
          <w:szCs w:val="22"/>
          <w:lang w:eastAsia="fr-FR" w:bidi="ar-SA"/>
        </w:rPr>
        <w:t xml:space="preserve"> sur la voirie.</w:t>
      </w:r>
    </w:p>
    <w:p w:rsidR="000C41D5" w:rsidRDefault="00C333CB" w:rsidP="006A1985">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Une attention toute particulière sera portée à l’état des pistes cyclables lors des passages de la balayeuse</w:t>
      </w:r>
      <w:r w:rsidR="00330AE6">
        <w:rPr>
          <w:rFonts w:ascii="Arial" w:eastAsia="Times New Roman" w:hAnsi="Arial" w:cs="Arial"/>
          <w:b/>
          <w:kern w:val="0"/>
          <w:sz w:val="22"/>
          <w:szCs w:val="22"/>
          <w:lang w:eastAsia="fr-FR" w:bidi="ar-SA"/>
        </w:rPr>
        <w:t xml:space="preserve">. L’entreprise veillera à ce qu’il ne reste pas de petits cailloux ou autre déchets sur les pistes après </w:t>
      </w:r>
      <w:r w:rsidR="000C41D5">
        <w:rPr>
          <w:rFonts w:ascii="Arial" w:eastAsia="Times New Roman" w:hAnsi="Arial" w:cs="Arial"/>
          <w:b/>
          <w:kern w:val="0"/>
          <w:sz w:val="22"/>
          <w:szCs w:val="22"/>
          <w:lang w:eastAsia="fr-FR" w:bidi="ar-SA"/>
        </w:rPr>
        <w:t xml:space="preserve">le </w:t>
      </w:r>
      <w:r w:rsidR="00330AE6">
        <w:rPr>
          <w:rFonts w:ascii="Arial" w:eastAsia="Times New Roman" w:hAnsi="Arial" w:cs="Arial"/>
          <w:b/>
          <w:kern w:val="0"/>
          <w:sz w:val="22"/>
          <w:szCs w:val="22"/>
          <w:lang w:eastAsia="fr-FR" w:bidi="ar-SA"/>
        </w:rPr>
        <w:t>passage de la balayeuse.</w:t>
      </w:r>
    </w:p>
    <w:p w:rsidR="003E728A" w:rsidRDefault="003E728A" w:rsidP="006A1985">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3E728A">
        <w:rPr>
          <w:rFonts w:ascii="Arial" w:eastAsia="Times New Roman" w:hAnsi="Arial" w:cs="Arial"/>
          <w:b/>
          <w:kern w:val="0"/>
          <w:sz w:val="22"/>
          <w:szCs w:val="22"/>
          <w:lang w:eastAsia="fr-FR" w:bidi="ar-SA"/>
        </w:rPr>
        <w:t xml:space="preserve">Au-delà de ces fréquences minimales d’intervention, toute réclamation signalée à l’entreprise par la Police Municipale, les services techniques ou les élus de la ville (présence de cailloux sur une piste </w:t>
      </w:r>
      <w:r w:rsidR="006A1985">
        <w:rPr>
          <w:rFonts w:ascii="Arial" w:eastAsia="Times New Roman" w:hAnsi="Arial" w:cs="Arial"/>
          <w:b/>
          <w:kern w:val="0"/>
          <w:sz w:val="22"/>
          <w:szCs w:val="22"/>
          <w:lang w:eastAsia="fr-FR" w:bidi="ar-SA"/>
        </w:rPr>
        <w:t>cyclable</w:t>
      </w:r>
      <w:r w:rsidRPr="003E728A">
        <w:rPr>
          <w:rFonts w:ascii="Arial" w:eastAsia="Times New Roman" w:hAnsi="Arial" w:cs="Arial"/>
          <w:b/>
          <w:kern w:val="0"/>
          <w:sz w:val="22"/>
          <w:szCs w:val="22"/>
          <w:lang w:eastAsia="fr-FR" w:bidi="ar-SA"/>
        </w:rPr>
        <w:t xml:space="preserve"> par exemple) devra être traitée impérativement dans </w:t>
      </w:r>
      <w:r w:rsidR="00023A61">
        <w:rPr>
          <w:rFonts w:ascii="Arial" w:eastAsia="Times New Roman" w:hAnsi="Arial" w:cs="Arial"/>
          <w:b/>
          <w:kern w:val="0"/>
          <w:sz w:val="22"/>
          <w:szCs w:val="22"/>
          <w:lang w:eastAsia="fr-FR" w:bidi="ar-SA"/>
        </w:rPr>
        <w:t>la journée, si elle est signalée le matin, et le lendemain matin si elle est signalée l’après-midi</w:t>
      </w:r>
      <w:r w:rsidRPr="003E728A">
        <w:rPr>
          <w:rFonts w:ascii="Arial" w:eastAsia="Times New Roman" w:hAnsi="Arial" w:cs="Arial"/>
          <w:b/>
          <w:kern w:val="0"/>
          <w:sz w:val="22"/>
          <w:szCs w:val="22"/>
          <w:lang w:eastAsia="fr-FR" w:bidi="ar-SA"/>
        </w:rPr>
        <w:t xml:space="preserve">, hors dimanche. Un </w:t>
      </w:r>
      <w:r w:rsidR="006A1985">
        <w:rPr>
          <w:rFonts w:ascii="Arial" w:eastAsia="Times New Roman" w:hAnsi="Arial" w:cs="Arial"/>
          <w:b/>
          <w:kern w:val="0"/>
          <w:sz w:val="22"/>
          <w:szCs w:val="22"/>
          <w:lang w:eastAsia="fr-FR" w:bidi="ar-SA"/>
        </w:rPr>
        <w:t>signalement effectué</w:t>
      </w:r>
      <w:r w:rsidRPr="003E728A">
        <w:rPr>
          <w:rFonts w:ascii="Arial" w:eastAsia="Times New Roman" w:hAnsi="Arial" w:cs="Arial"/>
          <w:b/>
          <w:kern w:val="0"/>
          <w:sz w:val="22"/>
          <w:szCs w:val="22"/>
          <w:lang w:eastAsia="fr-FR" w:bidi="ar-SA"/>
        </w:rPr>
        <w:t xml:space="preserve"> le samedi </w:t>
      </w:r>
      <w:r w:rsidR="00023A61">
        <w:rPr>
          <w:rFonts w:ascii="Arial" w:eastAsia="Times New Roman" w:hAnsi="Arial" w:cs="Arial"/>
          <w:b/>
          <w:kern w:val="0"/>
          <w:sz w:val="22"/>
          <w:szCs w:val="22"/>
          <w:lang w:eastAsia="fr-FR" w:bidi="ar-SA"/>
        </w:rPr>
        <w:t xml:space="preserve">après-midi </w:t>
      </w:r>
      <w:r w:rsidRPr="003E728A">
        <w:rPr>
          <w:rFonts w:ascii="Arial" w:eastAsia="Times New Roman" w:hAnsi="Arial" w:cs="Arial"/>
          <w:b/>
          <w:kern w:val="0"/>
          <w:sz w:val="22"/>
          <w:szCs w:val="22"/>
          <w:lang w:eastAsia="fr-FR" w:bidi="ar-SA"/>
        </w:rPr>
        <w:t xml:space="preserve">devra donc être </w:t>
      </w:r>
      <w:r w:rsidR="006A1985">
        <w:rPr>
          <w:rFonts w:ascii="Arial" w:eastAsia="Times New Roman" w:hAnsi="Arial" w:cs="Arial"/>
          <w:b/>
          <w:kern w:val="0"/>
          <w:sz w:val="22"/>
          <w:szCs w:val="22"/>
          <w:lang w:eastAsia="fr-FR" w:bidi="ar-SA"/>
        </w:rPr>
        <w:t>traité</w:t>
      </w:r>
      <w:r w:rsidRPr="003E728A">
        <w:rPr>
          <w:rFonts w:ascii="Arial" w:eastAsia="Times New Roman" w:hAnsi="Arial" w:cs="Arial"/>
          <w:b/>
          <w:kern w:val="0"/>
          <w:sz w:val="22"/>
          <w:szCs w:val="22"/>
          <w:lang w:eastAsia="fr-FR" w:bidi="ar-SA"/>
        </w:rPr>
        <w:t xml:space="preserve"> au plus tard le lundi </w:t>
      </w:r>
      <w:r w:rsidR="00023A61">
        <w:rPr>
          <w:rFonts w:ascii="Arial" w:eastAsia="Times New Roman" w:hAnsi="Arial" w:cs="Arial"/>
          <w:b/>
          <w:kern w:val="0"/>
          <w:sz w:val="22"/>
          <w:szCs w:val="22"/>
          <w:lang w:eastAsia="fr-FR" w:bidi="ar-SA"/>
        </w:rPr>
        <w:t>matin</w:t>
      </w:r>
      <w:r w:rsidRPr="003E728A">
        <w:rPr>
          <w:rFonts w:ascii="Arial" w:eastAsia="Times New Roman" w:hAnsi="Arial" w:cs="Arial"/>
          <w:b/>
          <w:kern w:val="0"/>
          <w:sz w:val="22"/>
          <w:szCs w:val="22"/>
          <w:lang w:eastAsia="fr-FR" w:bidi="ar-SA"/>
        </w:rPr>
        <w:t>)</w:t>
      </w:r>
    </w:p>
    <w:p w:rsidR="000C41D5" w:rsidRDefault="000C41D5" w:rsidP="000C41D5">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6A1985">
        <w:rPr>
          <w:rFonts w:ascii="Arial" w:eastAsia="Times New Roman" w:hAnsi="Arial" w:cs="Arial"/>
          <w:b/>
          <w:kern w:val="0"/>
          <w:sz w:val="22"/>
          <w:szCs w:val="22"/>
          <w:lang w:eastAsia="fr-FR" w:bidi="ar-SA"/>
        </w:rPr>
        <w:t>L’entreprise assurera également le ramassage des feuilles mortes sur le domaine public. L’entreprise devra, durant la période principale de chute des feuilles (novembre/décembre) mettre en place les moyens suffisant</w:t>
      </w:r>
      <w:r>
        <w:rPr>
          <w:rFonts w:ascii="Arial" w:eastAsia="Times New Roman" w:hAnsi="Arial" w:cs="Arial"/>
          <w:b/>
          <w:kern w:val="0"/>
          <w:sz w:val="22"/>
          <w:szCs w:val="22"/>
          <w:lang w:eastAsia="fr-FR" w:bidi="ar-SA"/>
        </w:rPr>
        <w:t>s</w:t>
      </w:r>
      <w:r w:rsidRPr="006A1985">
        <w:rPr>
          <w:rFonts w:ascii="Arial" w:eastAsia="Times New Roman" w:hAnsi="Arial" w:cs="Arial"/>
          <w:b/>
          <w:kern w:val="0"/>
          <w:sz w:val="22"/>
          <w:szCs w:val="22"/>
          <w:lang w:eastAsia="fr-FR" w:bidi="ar-SA"/>
        </w:rPr>
        <w:t xml:space="preserve"> pour que la quantité de feuille présente au sol ne soit pas de nature à provoquer des chutes ou à boucher les avaloirs d’eau pluviale.</w:t>
      </w:r>
      <w:r>
        <w:rPr>
          <w:rFonts w:ascii="Arial" w:eastAsia="Times New Roman" w:hAnsi="Arial" w:cs="Arial"/>
          <w:b/>
          <w:kern w:val="0"/>
          <w:sz w:val="22"/>
          <w:szCs w:val="22"/>
          <w:lang w:eastAsia="fr-FR" w:bidi="ar-SA"/>
        </w:rPr>
        <w:t xml:space="preserve"> Elle les présentera dans son mémoire technique.</w:t>
      </w:r>
    </w:p>
    <w:p w:rsidR="000C41D5" w:rsidRDefault="000C41D5" w:rsidP="000C41D5">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6A1985">
        <w:rPr>
          <w:rFonts w:ascii="Arial" w:eastAsia="Times New Roman" w:hAnsi="Arial" w:cs="Arial"/>
          <w:b/>
          <w:kern w:val="0"/>
          <w:sz w:val="22"/>
          <w:szCs w:val="22"/>
          <w:lang w:eastAsia="fr-FR" w:bidi="ar-SA"/>
        </w:rPr>
        <w:t xml:space="preserve">Une fois par </w:t>
      </w:r>
      <w:r w:rsidR="00AF09A1">
        <w:rPr>
          <w:rFonts w:ascii="Arial" w:eastAsia="Times New Roman" w:hAnsi="Arial" w:cs="Arial"/>
          <w:b/>
          <w:kern w:val="0"/>
          <w:sz w:val="22"/>
          <w:szCs w:val="22"/>
          <w:lang w:eastAsia="fr-FR" w:bidi="ar-SA"/>
        </w:rPr>
        <w:t>trimestre</w:t>
      </w:r>
      <w:r w:rsidRPr="006A1985">
        <w:rPr>
          <w:rFonts w:ascii="Arial" w:eastAsia="Times New Roman" w:hAnsi="Arial" w:cs="Arial"/>
          <w:b/>
          <w:kern w:val="0"/>
          <w:sz w:val="22"/>
          <w:szCs w:val="22"/>
          <w:lang w:eastAsia="fr-FR" w:bidi="ar-SA"/>
        </w:rPr>
        <w:t xml:space="preserve"> dans le cadre de ses tournées de nettoyage, l’entreprise assurera un nettoyage du mobilier urbain (poubelles et bancs</w:t>
      </w:r>
      <w:r>
        <w:rPr>
          <w:rFonts w:ascii="Arial" w:eastAsia="Times New Roman" w:hAnsi="Arial" w:cs="Arial"/>
          <w:b/>
          <w:kern w:val="0"/>
          <w:sz w:val="22"/>
          <w:szCs w:val="22"/>
          <w:lang w:eastAsia="fr-FR" w:bidi="ar-SA"/>
        </w:rPr>
        <w:t xml:space="preserve"> compris ceux des arrêts bus et abris bus</w:t>
      </w:r>
      <w:r w:rsidRPr="006A1985">
        <w:rPr>
          <w:rFonts w:ascii="Arial" w:eastAsia="Times New Roman" w:hAnsi="Arial" w:cs="Arial"/>
          <w:b/>
          <w:kern w:val="0"/>
          <w:sz w:val="22"/>
          <w:szCs w:val="22"/>
          <w:lang w:eastAsia="fr-FR" w:bidi="ar-SA"/>
        </w:rPr>
        <w:t>) par jet d’eau haute pression.</w:t>
      </w:r>
    </w:p>
    <w:p w:rsidR="001241E8" w:rsidRDefault="009461A4" w:rsidP="000C41D5">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 xml:space="preserve">Chaque rue fera l’objet d’un nettoyage approfondi une fois par an. </w:t>
      </w:r>
      <w:r w:rsidR="00CC1A3F">
        <w:rPr>
          <w:rFonts w:ascii="Arial" w:eastAsia="Times New Roman" w:hAnsi="Arial" w:cs="Arial"/>
          <w:b/>
          <w:kern w:val="0"/>
          <w:sz w:val="22"/>
          <w:szCs w:val="22"/>
          <w:lang w:eastAsia="fr-FR" w:bidi="ar-SA"/>
        </w:rPr>
        <w:t xml:space="preserve">Un planning sera transmis par l’entreprise en ce sens. </w:t>
      </w:r>
      <w:r>
        <w:rPr>
          <w:rFonts w:ascii="Arial" w:eastAsia="Times New Roman" w:hAnsi="Arial" w:cs="Arial"/>
          <w:b/>
          <w:kern w:val="0"/>
          <w:sz w:val="22"/>
          <w:szCs w:val="22"/>
          <w:lang w:eastAsia="fr-FR" w:bidi="ar-SA"/>
        </w:rPr>
        <w:t xml:space="preserve">A cet effet un stationnement interdit sera mis en place </w:t>
      </w:r>
      <w:r>
        <w:rPr>
          <w:rFonts w:ascii="Arial" w:eastAsia="Times New Roman" w:hAnsi="Arial" w:cs="Arial"/>
          <w:b/>
          <w:kern w:val="0"/>
          <w:sz w:val="22"/>
          <w:szCs w:val="22"/>
          <w:lang w:eastAsia="fr-FR" w:bidi="ar-SA"/>
        </w:rPr>
        <w:lastRenderedPageBreak/>
        <w:t xml:space="preserve">par l’entreprise. L’entreprise assurera à minima le nettoyage complet des herbes et terres situées sur les trottoirs et fils d’eau par binage, et le </w:t>
      </w:r>
      <w:proofErr w:type="spellStart"/>
      <w:r>
        <w:rPr>
          <w:rFonts w:ascii="Arial" w:eastAsia="Times New Roman" w:hAnsi="Arial" w:cs="Arial"/>
          <w:b/>
          <w:kern w:val="0"/>
          <w:sz w:val="22"/>
          <w:szCs w:val="22"/>
          <w:lang w:eastAsia="fr-FR" w:bidi="ar-SA"/>
        </w:rPr>
        <w:t>démoussage</w:t>
      </w:r>
      <w:proofErr w:type="spellEnd"/>
      <w:r>
        <w:rPr>
          <w:rFonts w:ascii="Arial" w:eastAsia="Times New Roman" w:hAnsi="Arial" w:cs="Arial"/>
          <w:b/>
          <w:kern w:val="0"/>
          <w:sz w:val="22"/>
          <w:szCs w:val="22"/>
          <w:lang w:eastAsia="fr-FR" w:bidi="ar-SA"/>
        </w:rPr>
        <w:t xml:space="preserve"> des trottoirs.</w:t>
      </w:r>
    </w:p>
    <w:p w:rsidR="00505C2E" w:rsidRPr="0079662B" w:rsidRDefault="008F04F9" w:rsidP="008F04F9">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u w:val="single"/>
          <w:lang w:eastAsia="fr-FR" w:bidi="ar-SA"/>
        </w:rPr>
      </w:pPr>
      <w:r>
        <w:rPr>
          <w:rFonts w:ascii="Arial" w:eastAsia="Times New Roman" w:hAnsi="Arial" w:cs="Arial"/>
          <w:b/>
          <w:kern w:val="0"/>
          <w:sz w:val="22"/>
          <w:szCs w:val="22"/>
          <w:u w:val="single"/>
          <w:lang w:eastAsia="fr-FR" w:bidi="ar-SA"/>
        </w:rPr>
        <w:t>Prestations de nettoyage</w:t>
      </w:r>
      <w:r w:rsidR="00505C2E" w:rsidRPr="0079662B">
        <w:rPr>
          <w:rFonts w:ascii="Arial" w:eastAsia="Times New Roman" w:hAnsi="Arial" w:cs="Arial"/>
          <w:b/>
          <w:kern w:val="0"/>
          <w:sz w:val="22"/>
          <w:szCs w:val="22"/>
          <w:u w:val="single"/>
          <w:lang w:eastAsia="fr-FR" w:bidi="ar-SA"/>
        </w:rPr>
        <w:t xml:space="preserve"> spécifiques</w:t>
      </w:r>
      <w:r>
        <w:rPr>
          <w:rFonts w:ascii="Arial" w:eastAsia="Times New Roman" w:hAnsi="Arial" w:cs="Arial"/>
          <w:b/>
          <w:kern w:val="0"/>
          <w:sz w:val="22"/>
          <w:szCs w:val="22"/>
          <w:u w:val="single"/>
          <w:lang w:eastAsia="fr-FR" w:bidi="ar-SA"/>
        </w:rPr>
        <w:t xml:space="preserve"> ponctuelles</w:t>
      </w:r>
    </w:p>
    <w:p w:rsidR="008F04F9" w:rsidRDefault="00BB24A4" w:rsidP="00815CA6">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Le maître d’ouvrage se réserve le droit de commander, de manière annexe, d’autres prestations de nettoyage</w:t>
      </w:r>
      <w:r w:rsidR="008F04F9">
        <w:rPr>
          <w:rFonts w:ascii="Arial" w:eastAsia="Times New Roman" w:hAnsi="Arial" w:cs="Arial"/>
          <w:b/>
          <w:kern w:val="0"/>
          <w:sz w:val="22"/>
          <w:szCs w:val="22"/>
          <w:lang w:eastAsia="fr-FR" w:bidi="ar-SA"/>
        </w:rPr>
        <w:t>s</w:t>
      </w:r>
      <w:r>
        <w:rPr>
          <w:rFonts w:ascii="Arial" w:eastAsia="Times New Roman" w:hAnsi="Arial" w:cs="Arial"/>
          <w:b/>
          <w:kern w:val="0"/>
          <w:sz w:val="22"/>
          <w:szCs w:val="22"/>
          <w:lang w:eastAsia="fr-FR" w:bidi="ar-SA"/>
        </w:rPr>
        <w:t xml:space="preserve"> extérieur</w:t>
      </w:r>
      <w:r w:rsidR="008F04F9">
        <w:rPr>
          <w:rFonts w:ascii="Arial" w:eastAsia="Times New Roman" w:hAnsi="Arial" w:cs="Arial"/>
          <w:b/>
          <w:kern w:val="0"/>
          <w:sz w:val="22"/>
          <w:szCs w:val="22"/>
          <w:lang w:eastAsia="fr-FR" w:bidi="ar-SA"/>
        </w:rPr>
        <w:t>s</w:t>
      </w:r>
      <w:r>
        <w:rPr>
          <w:rFonts w:ascii="Arial" w:eastAsia="Times New Roman" w:hAnsi="Arial" w:cs="Arial"/>
          <w:b/>
          <w:kern w:val="0"/>
          <w:sz w:val="22"/>
          <w:szCs w:val="22"/>
          <w:lang w:eastAsia="fr-FR" w:bidi="ar-SA"/>
        </w:rPr>
        <w:t xml:space="preserve"> qui n’auraient pas été décrites </w:t>
      </w:r>
      <w:r w:rsidR="00BB4A0D">
        <w:rPr>
          <w:rFonts w:ascii="Arial" w:eastAsia="Times New Roman" w:hAnsi="Arial" w:cs="Arial"/>
          <w:b/>
          <w:kern w:val="0"/>
          <w:sz w:val="22"/>
          <w:szCs w:val="22"/>
          <w:lang w:eastAsia="fr-FR" w:bidi="ar-SA"/>
        </w:rPr>
        <w:t>dans les prestations récurrentes.</w:t>
      </w:r>
      <w:r w:rsidR="00CC1A3F">
        <w:rPr>
          <w:rFonts w:ascii="Arial" w:eastAsia="Times New Roman" w:hAnsi="Arial" w:cs="Arial"/>
          <w:b/>
          <w:kern w:val="0"/>
          <w:sz w:val="22"/>
          <w:szCs w:val="22"/>
          <w:lang w:eastAsia="fr-FR" w:bidi="ar-SA"/>
        </w:rPr>
        <w:t xml:space="preserve"> Dans le mesure où ces prestations seront effectuées sur les horaires de travail habituels des salariés de l’entreprise, avec les moyens affectés aux prestations </w:t>
      </w:r>
      <w:proofErr w:type="spellStart"/>
      <w:r w:rsidR="00CC1A3F">
        <w:rPr>
          <w:rFonts w:ascii="Arial" w:eastAsia="Times New Roman" w:hAnsi="Arial" w:cs="Arial"/>
          <w:b/>
          <w:kern w:val="0"/>
          <w:sz w:val="22"/>
          <w:szCs w:val="22"/>
          <w:lang w:eastAsia="fr-FR" w:bidi="ar-SA"/>
        </w:rPr>
        <w:t>réccurentes</w:t>
      </w:r>
      <w:proofErr w:type="spellEnd"/>
      <w:r w:rsidR="00CC1A3F">
        <w:rPr>
          <w:rFonts w:ascii="Arial" w:eastAsia="Times New Roman" w:hAnsi="Arial" w:cs="Arial"/>
          <w:b/>
          <w:kern w:val="0"/>
          <w:sz w:val="22"/>
          <w:szCs w:val="22"/>
          <w:lang w:eastAsia="fr-FR" w:bidi="ar-SA"/>
        </w:rPr>
        <w:t>, via une réaffectation ponctuelle, celles-ci ne feront pas l’objet d’une rémunération complémentaire.</w:t>
      </w:r>
    </w:p>
    <w:p w:rsidR="00C12B42" w:rsidRDefault="00C12B42" w:rsidP="00815CA6">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C12B42">
        <w:rPr>
          <w:rFonts w:ascii="Arial" w:eastAsia="Times New Roman" w:hAnsi="Arial" w:cs="Arial"/>
          <w:b/>
          <w:kern w:val="0"/>
          <w:sz w:val="22"/>
          <w:szCs w:val="22"/>
          <w:lang w:eastAsia="fr-FR" w:bidi="ar-SA"/>
        </w:rPr>
        <w:t>Des interventions le dimanche ou les jours fériés pourront être ponctuellement demandées par le maître d’ouvrage avec un délai de prévenance de 7 jours calendaires.</w:t>
      </w:r>
    </w:p>
    <w:p w:rsidR="00CC1A3F" w:rsidRDefault="00CC1A3F" w:rsidP="00CC1A3F">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L’entreprise, sur demande du maître d’ouvrage, transmettra le chiffrage dedans les 72 heures suivant la demande. Le maître d’ouvrage confirmera par écrit la demande d’intervention (mail des services techniques).</w:t>
      </w:r>
    </w:p>
    <w:p w:rsidR="00CC1A3F" w:rsidRDefault="00CC1A3F" w:rsidP="00815CA6">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 xml:space="preserve">Celles-ci feront l’objet d’un bon de commande et d’une facturation spécifique et seront rémunérées sur la base du taux horaire de dimanche multiplié par le nombre d’heures effectuées par le personnel de l’entreprise. </w:t>
      </w:r>
      <w:r w:rsidRPr="00C12B42">
        <w:rPr>
          <w:rFonts w:ascii="Arial" w:eastAsia="Times New Roman" w:hAnsi="Arial" w:cs="Arial"/>
          <w:b/>
          <w:kern w:val="0"/>
          <w:sz w:val="22"/>
          <w:szCs w:val="22"/>
          <w:lang w:eastAsia="fr-FR" w:bidi="ar-SA"/>
        </w:rPr>
        <w:t>Ce taux horaire c</w:t>
      </w:r>
      <w:r>
        <w:rPr>
          <w:rFonts w:ascii="Arial" w:eastAsia="Times New Roman" w:hAnsi="Arial" w:cs="Arial"/>
          <w:b/>
          <w:kern w:val="0"/>
          <w:sz w:val="22"/>
          <w:szCs w:val="22"/>
          <w:lang w:eastAsia="fr-FR" w:bidi="ar-SA"/>
        </w:rPr>
        <w:t>o</w:t>
      </w:r>
      <w:r w:rsidRPr="00C12B42">
        <w:rPr>
          <w:rFonts w:ascii="Arial" w:eastAsia="Times New Roman" w:hAnsi="Arial" w:cs="Arial"/>
          <w:b/>
          <w:kern w:val="0"/>
          <w:sz w:val="22"/>
          <w:szCs w:val="22"/>
          <w:lang w:eastAsia="fr-FR" w:bidi="ar-SA"/>
        </w:rPr>
        <w:t>mprendra les frais liés à l’utilisation du matériel</w:t>
      </w:r>
      <w:r>
        <w:rPr>
          <w:rFonts w:ascii="Arial" w:eastAsia="Times New Roman" w:hAnsi="Arial" w:cs="Arial"/>
          <w:b/>
          <w:kern w:val="0"/>
          <w:sz w:val="22"/>
          <w:szCs w:val="22"/>
          <w:lang w:eastAsia="fr-FR" w:bidi="ar-SA"/>
        </w:rPr>
        <w:t xml:space="preserve"> et des consommables habituels (c’est-à-dire ceux prévus au présent marché et ceux décrits dans le mémoire technique de l’entreprise comme étant affectés à la réalisation des prestations récurrentes). Le cas échéant, les fournitures et matériels spécifiques nécessaires à l’exécution de ladite prestation seront rémunérés sur la base du prix fournisseur multiplié par un coefficient de majoration. Elles seront facturées à l’issue de la prestation au réel exécuté.</w:t>
      </w:r>
    </w:p>
    <w:p w:rsidR="00BB4A0D" w:rsidRPr="00815CA6" w:rsidRDefault="00BB4A0D" w:rsidP="00815CA6">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Pour toutes les prestations de nettoyage spécifiques ponctuelles</w:t>
      </w:r>
      <w:r w:rsidR="00CC1A3F">
        <w:rPr>
          <w:rFonts w:ascii="Arial" w:eastAsia="Times New Roman" w:hAnsi="Arial" w:cs="Arial"/>
          <w:b/>
          <w:kern w:val="0"/>
          <w:sz w:val="22"/>
          <w:szCs w:val="22"/>
          <w:lang w:eastAsia="fr-FR" w:bidi="ar-SA"/>
        </w:rPr>
        <w:t xml:space="preserve"> de dimanche et jours fériés</w:t>
      </w:r>
      <w:r>
        <w:rPr>
          <w:rFonts w:ascii="Arial" w:eastAsia="Times New Roman" w:hAnsi="Arial" w:cs="Arial"/>
          <w:b/>
          <w:kern w:val="0"/>
          <w:sz w:val="22"/>
          <w:szCs w:val="22"/>
          <w:lang w:eastAsia="fr-FR" w:bidi="ar-SA"/>
        </w:rPr>
        <w:t>, l’entreprise transmettra à l’issue de la prestation un bordereau récapitulatif des heures réellement exécutées.</w:t>
      </w:r>
    </w:p>
    <w:p w:rsidR="00B139D6" w:rsidRPr="0079662B" w:rsidRDefault="00B139D6" w:rsidP="00B068A1">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sidRPr="0079662B">
        <w:rPr>
          <w:rFonts w:ascii="Arial" w:eastAsia="Times New Roman" w:hAnsi="Arial" w:cs="Arial"/>
          <w:b/>
          <w:kern w:val="0"/>
          <w:sz w:val="22"/>
          <w:szCs w:val="22"/>
          <w:u w:val="single"/>
          <w:lang w:eastAsia="fr-FR" w:bidi="ar-SA"/>
        </w:rPr>
        <w:t>Exécution des prestations</w:t>
      </w:r>
      <w:r w:rsidR="00202AD6" w:rsidRPr="0079662B">
        <w:rPr>
          <w:rFonts w:ascii="Arial" w:eastAsia="Times New Roman" w:hAnsi="Arial" w:cs="Arial"/>
          <w:b/>
          <w:kern w:val="0"/>
          <w:sz w:val="22"/>
          <w:szCs w:val="22"/>
          <w:u w:val="single"/>
          <w:lang w:eastAsia="fr-FR" w:bidi="ar-SA"/>
        </w:rPr>
        <w:t xml:space="preserve"> et moyens mis en </w:t>
      </w:r>
      <w:r w:rsidR="006C4268" w:rsidRPr="0079662B">
        <w:rPr>
          <w:rFonts w:ascii="Arial" w:eastAsia="Times New Roman" w:hAnsi="Arial" w:cs="Arial"/>
          <w:b/>
          <w:kern w:val="0"/>
          <w:sz w:val="22"/>
          <w:szCs w:val="22"/>
          <w:u w:val="single"/>
          <w:lang w:eastAsia="fr-FR" w:bidi="ar-SA"/>
        </w:rPr>
        <w:t>œuvre</w:t>
      </w:r>
    </w:p>
    <w:p w:rsidR="00EF0906" w:rsidRPr="006A1985" w:rsidRDefault="0049676F" w:rsidP="006A1985">
      <w:pPr>
        <w:widowControl/>
        <w:shd w:val="clear" w:color="auto" w:fill="FFFFFF"/>
        <w:suppressAutoHyphens w:val="0"/>
        <w:autoSpaceDN/>
        <w:spacing w:after="300"/>
        <w:ind w:firstLine="709"/>
        <w:textAlignment w:val="auto"/>
        <w:rPr>
          <w:rFonts w:ascii="Arial" w:eastAsia="Times New Roman" w:hAnsi="Arial" w:cs="Arial"/>
          <w:b/>
          <w:kern w:val="0"/>
          <w:sz w:val="22"/>
          <w:szCs w:val="22"/>
          <w:lang w:eastAsia="fr-FR" w:bidi="ar-SA"/>
        </w:rPr>
      </w:pPr>
      <w:r w:rsidRPr="006A1985">
        <w:rPr>
          <w:rFonts w:ascii="Arial" w:eastAsia="Times New Roman" w:hAnsi="Arial" w:cs="Arial"/>
          <w:b/>
          <w:kern w:val="0"/>
          <w:sz w:val="22"/>
          <w:szCs w:val="22"/>
          <w:lang w:eastAsia="fr-FR" w:bidi="ar-SA"/>
        </w:rPr>
        <w:t xml:space="preserve">Les prestations seront réalisées du </w:t>
      </w:r>
      <w:r w:rsidR="002C21C0" w:rsidRPr="006A1985">
        <w:rPr>
          <w:rFonts w:ascii="Arial" w:eastAsia="Times New Roman" w:hAnsi="Arial" w:cs="Arial"/>
          <w:b/>
          <w:kern w:val="0"/>
          <w:sz w:val="22"/>
          <w:szCs w:val="22"/>
          <w:lang w:eastAsia="fr-FR" w:bidi="ar-SA"/>
        </w:rPr>
        <w:t xml:space="preserve">lundi au </w:t>
      </w:r>
      <w:r w:rsidR="00023A61">
        <w:rPr>
          <w:rFonts w:ascii="Arial" w:eastAsia="Times New Roman" w:hAnsi="Arial" w:cs="Arial"/>
          <w:b/>
          <w:kern w:val="0"/>
          <w:sz w:val="22"/>
          <w:szCs w:val="22"/>
          <w:lang w:eastAsia="fr-FR" w:bidi="ar-SA"/>
        </w:rPr>
        <w:t>samedi</w:t>
      </w:r>
      <w:r w:rsidR="008F04F9">
        <w:rPr>
          <w:rFonts w:ascii="Arial" w:eastAsia="Times New Roman" w:hAnsi="Arial" w:cs="Arial"/>
          <w:b/>
          <w:kern w:val="0"/>
          <w:sz w:val="22"/>
          <w:szCs w:val="22"/>
          <w:lang w:eastAsia="fr-FR" w:bidi="ar-SA"/>
        </w:rPr>
        <w:t xml:space="preserve"> (sauf interventions spécifiques </w:t>
      </w:r>
      <w:r w:rsidR="001241E8">
        <w:rPr>
          <w:rFonts w:ascii="Arial" w:eastAsia="Times New Roman" w:hAnsi="Arial" w:cs="Arial"/>
          <w:b/>
          <w:kern w:val="0"/>
          <w:sz w:val="22"/>
          <w:szCs w:val="22"/>
          <w:lang w:eastAsia="fr-FR" w:bidi="ar-SA"/>
        </w:rPr>
        <w:t xml:space="preserve">les dimanches et jours fériés </w:t>
      </w:r>
      <w:r w:rsidR="008F04F9">
        <w:rPr>
          <w:rFonts w:ascii="Arial" w:eastAsia="Times New Roman" w:hAnsi="Arial" w:cs="Arial"/>
          <w:b/>
          <w:kern w:val="0"/>
          <w:sz w:val="22"/>
          <w:szCs w:val="22"/>
          <w:lang w:eastAsia="fr-FR" w:bidi="ar-SA"/>
        </w:rPr>
        <w:t>telles que décrites ci-dessus).</w:t>
      </w:r>
    </w:p>
    <w:p w:rsidR="00652BA3" w:rsidRDefault="006C4268" w:rsidP="006A1985">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79662B">
        <w:rPr>
          <w:rFonts w:ascii="Arial" w:eastAsia="Times New Roman" w:hAnsi="Arial" w:cs="Arial"/>
          <w:kern w:val="0"/>
          <w:sz w:val="22"/>
          <w:szCs w:val="22"/>
          <w:lang w:eastAsia="fr-FR" w:bidi="ar-SA"/>
        </w:rPr>
        <w:t xml:space="preserve">L’entreprise mettra en œuvre tous les moyens nécessaires qu’elle juge adaptés (personnel, </w:t>
      </w:r>
      <w:r w:rsidR="00E365E5" w:rsidRPr="0079662B">
        <w:rPr>
          <w:rFonts w:ascii="Arial" w:eastAsia="Times New Roman" w:hAnsi="Arial" w:cs="Arial"/>
          <w:kern w:val="0"/>
          <w:sz w:val="22"/>
          <w:szCs w:val="22"/>
          <w:lang w:eastAsia="fr-FR" w:bidi="ar-SA"/>
        </w:rPr>
        <w:t>chariots,</w:t>
      </w:r>
      <w:r w:rsidR="009E0639" w:rsidRPr="0079662B">
        <w:rPr>
          <w:rFonts w:ascii="Arial" w:eastAsia="Times New Roman" w:hAnsi="Arial" w:cs="Arial"/>
          <w:kern w:val="0"/>
          <w:sz w:val="22"/>
          <w:szCs w:val="22"/>
          <w:lang w:eastAsia="fr-FR" w:bidi="ar-SA"/>
        </w:rPr>
        <w:t xml:space="preserve"> </w:t>
      </w:r>
      <w:r w:rsidR="00EF0906" w:rsidRPr="0079662B">
        <w:rPr>
          <w:rFonts w:ascii="Arial" w:eastAsia="Times New Roman" w:hAnsi="Arial" w:cs="Arial"/>
          <w:kern w:val="0"/>
          <w:sz w:val="22"/>
          <w:szCs w:val="22"/>
          <w:lang w:eastAsia="fr-FR" w:bidi="ar-SA"/>
        </w:rPr>
        <w:t>engin ramasse crotte</w:t>
      </w:r>
      <w:r w:rsidR="009E0639" w:rsidRPr="0079662B">
        <w:rPr>
          <w:rFonts w:ascii="Arial" w:eastAsia="Times New Roman" w:hAnsi="Arial" w:cs="Arial"/>
          <w:kern w:val="0"/>
          <w:sz w:val="22"/>
          <w:szCs w:val="22"/>
          <w:lang w:eastAsia="fr-FR" w:bidi="ar-SA"/>
        </w:rPr>
        <w:t>,</w:t>
      </w:r>
      <w:r w:rsidR="00E365E5" w:rsidRPr="0079662B">
        <w:rPr>
          <w:rFonts w:ascii="Arial" w:eastAsia="Times New Roman" w:hAnsi="Arial" w:cs="Arial"/>
          <w:kern w:val="0"/>
          <w:sz w:val="22"/>
          <w:szCs w:val="22"/>
          <w:lang w:eastAsia="fr-FR" w:bidi="ar-SA"/>
        </w:rPr>
        <w:t xml:space="preserve"> </w:t>
      </w:r>
      <w:r w:rsidRPr="0079662B">
        <w:rPr>
          <w:rFonts w:ascii="Arial" w:eastAsia="Times New Roman" w:hAnsi="Arial" w:cs="Arial"/>
          <w:kern w:val="0"/>
          <w:sz w:val="22"/>
          <w:szCs w:val="22"/>
          <w:lang w:eastAsia="fr-FR" w:bidi="ar-SA"/>
        </w:rPr>
        <w:t>camio</w:t>
      </w:r>
      <w:r w:rsidR="00E365E5" w:rsidRPr="0079662B">
        <w:rPr>
          <w:rFonts w:ascii="Arial" w:eastAsia="Times New Roman" w:hAnsi="Arial" w:cs="Arial"/>
          <w:kern w:val="0"/>
          <w:sz w:val="22"/>
          <w:szCs w:val="22"/>
          <w:lang w:eastAsia="fr-FR" w:bidi="ar-SA"/>
        </w:rPr>
        <w:t>nnettes benne de moins de 3,5t</w:t>
      </w:r>
      <w:r w:rsidRPr="0079662B">
        <w:rPr>
          <w:rFonts w:ascii="Arial" w:eastAsia="Times New Roman" w:hAnsi="Arial" w:cs="Arial"/>
          <w:kern w:val="0"/>
          <w:sz w:val="22"/>
          <w:szCs w:val="22"/>
          <w:lang w:eastAsia="fr-FR" w:bidi="ar-SA"/>
        </w:rPr>
        <w:t>…) à l’obtention du résultat exigé tout en s’assurant que ceux-ci sont compatibles avec les infrastructures existantes (</w:t>
      </w:r>
      <w:r w:rsidR="000D32FF" w:rsidRPr="0079662B">
        <w:rPr>
          <w:rFonts w:ascii="Arial" w:eastAsia="Times New Roman" w:hAnsi="Arial" w:cs="Arial"/>
          <w:kern w:val="0"/>
          <w:sz w:val="22"/>
          <w:szCs w:val="22"/>
          <w:lang w:eastAsia="fr-FR" w:bidi="ar-SA"/>
        </w:rPr>
        <w:t xml:space="preserve">accès, </w:t>
      </w:r>
      <w:r w:rsidRPr="0079662B">
        <w:rPr>
          <w:rFonts w:ascii="Arial" w:eastAsia="Times New Roman" w:hAnsi="Arial" w:cs="Arial"/>
          <w:kern w:val="0"/>
          <w:sz w:val="22"/>
          <w:szCs w:val="22"/>
          <w:lang w:eastAsia="fr-FR" w:bidi="ar-SA"/>
        </w:rPr>
        <w:t xml:space="preserve">quai de déchargement notamment). </w:t>
      </w:r>
    </w:p>
    <w:p w:rsidR="00EF0906" w:rsidRDefault="006C4268" w:rsidP="006A1985">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sidRPr="006A1985">
        <w:rPr>
          <w:rFonts w:ascii="Arial" w:eastAsia="Times New Roman" w:hAnsi="Arial" w:cs="Arial"/>
          <w:b/>
          <w:kern w:val="0"/>
          <w:sz w:val="22"/>
          <w:szCs w:val="22"/>
          <w:lang w:eastAsia="fr-FR" w:bidi="ar-SA"/>
        </w:rPr>
        <w:t xml:space="preserve">L’entreprise présentera dans son mémoire technique les moyens qu’elle compte mettre en œuvre pour l’exécution des prestations décrites. </w:t>
      </w:r>
      <w:r w:rsidRPr="00AA7F47">
        <w:rPr>
          <w:rFonts w:ascii="Arial" w:eastAsia="Times New Roman" w:hAnsi="Arial" w:cs="Arial"/>
          <w:b/>
          <w:kern w:val="0"/>
          <w:sz w:val="22"/>
          <w:szCs w:val="22"/>
          <w:u w:val="single"/>
          <w:lang w:eastAsia="fr-FR" w:bidi="ar-SA"/>
        </w:rPr>
        <w:t>Ces moyens deviendront un minimum contractuel à mettre en œuvre, sans pour autant affranchir l’entrepris</w:t>
      </w:r>
      <w:r w:rsidR="00087A5D" w:rsidRPr="00AA7F47">
        <w:rPr>
          <w:rFonts w:ascii="Arial" w:eastAsia="Times New Roman" w:hAnsi="Arial" w:cs="Arial"/>
          <w:b/>
          <w:kern w:val="0"/>
          <w:sz w:val="22"/>
          <w:szCs w:val="22"/>
          <w:u w:val="single"/>
          <w:lang w:eastAsia="fr-FR" w:bidi="ar-SA"/>
        </w:rPr>
        <w:t>e de son obligation de résultat</w:t>
      </w:r>
      <w:r w:rsidR="00087A5D" w:rsidRPr="006A1985">
        <w:rPr>
          <w:rFonts w:ascii="Arial" w:eastAsia="Times New Roman" w:hAnsi="Arial" w:cs="Arial"/>
          <w:b/>
          <w:kern w:val="0"/>
          <w:sz w:val="22"/>
          <w:szCs w:val="22"/>
          <w:lang w:eastAsia="fr-FR" w:bidi="ar-SA"/>
        </w:rPr>
        <w:t xml:space="preserve"> ni induire de rémunération complément</w:t>
      </w:r>
      <w:r w:rsidR="009E0639" w:rsidRPr="006A1985">
        <w:rPr>
          <w:rFonts w:ascii="Arial" w:eastAsia="Times New Roman" w:hAnsi="Arial" w:cs="Arial"/>
          <w:b/>
          <w:kern w:val="0"/>
          <w:sz w:val="22"/>
          <w:szCs w:val="22"/>
          <w:lang w:eastAsia="fr-FR" w:bidi="ar-SA"/>
        </w:rPr>
        <w:t>aire ou de modification de prix s’il advient que l’entreprise doivent renforcer ses moyens pour parvenir au résultat attendu.</w:t>
      </w:r>
    </w:p>
    <w:p w:rsidR="0000088F" w:rsidRDefault="0000088F" w:rsidP="0000088F">
      <w:pPr>
        <w:widowControl/>
        <w:shd w:val="clear" w:color="auto" w:fill="FFFFFF"/>
        <w:suppressAutoHyphens w:val="0"/>
        <w:autoSpaceDN/>
        <w:spacing w:after="300"/>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u w:val="single"/>
          <w:lang w:eastAsia="fr-FR" w:bidi="ar-SA"/>
        </w:rPr>
        <w:t>Etat d’urgence sanitaire</w:t>
      </w:r>
    </w:p>
    <w:p w:rsidR="0000088F" w:rsidRPr="0073396A" w:rsidRDefault="0000088F" w:rsidP="0000088F">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73396A">
        <w:rPr>
          <w:rFonts w:ascii="Arial" w:eastAsia="Times New Roman" w:hAnsi="Arial" w:cs="Arial"/>
          <w:kern w:val="0"/>
          <w:sz w:val="22"/>
          <w:szCs w:val="22"/>
          <w:lang w:eastAsia="fr-FR" w:bidi="ar-SA"/>
        </w:rPr>
        <w:lastRenderedPageBreak/>
        <w:t>L’activité objet du présent marché est essentielle en</w:t>
      </w:r>
      <w:r>
        <w:rPr>
          <w:rFonts w:ascii="Arial" w:eastAsia="Times New Roman" w:hAnsi="Arial" w:cs="Arial"/>
          <w:kern w:val="0"/>
          <w:sz w:val="22"/>
          <w:szCs w:val="22"/>
          <w:lang w:eastAsia="fr-FR" w:bidi="ar-SA"/>
        </w:rPr>
        <w:t xml:space="preserve"> matière de salubrité publique et de sécurité sanitaire, particulièrement en période d’urgence sanitaire.</w:t>
      </w:r>
    </w:p>
    <w:p w:rsidR="0000088F" w:rsidRPr="0073396A" w:rsidRDefault="0000088F" w:rsidP="0000088F">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lang w:eastAsia="fr-FR" w:bidi="ar-SA"/>
        </w:rPr>
      </w:pPr>
      <w:r>
        <w:rPr>
          <w:rFonts w:ascii="Arial" w:eastAsia="Times New Roman" w:hAnsi="Arial" w:cs="Arial"/>
          <w:b/>
          <w:kern w:val="0"/>
          <w:sz w:val="22"/>
          <w:szCs w:val="22"/>
          <w:lang w:eastAsia="fr-FR" w:bidi="ar-SA"/>
        </w:rPr>
        <w:t>De ce fait, l</w:t>
      </w:r>
      <w:r w:rsidRPr="0073396A">
        <w:rPr>
          <w:rFonts w:ascii="Arial" w:eastAsia="Times New Roman" w:hAnsi="Arial" w:cs="Arial"/>
          <w:b/>
          <w:kern w:val="0"/>
          <w:sz w:val="22"/>
          <w:szCs w:val="22"/>
          <w:lang w:eastAsia="fr-FR" w:bidi="ar-SA"/>
        </w:rPr>
        <w:t xml:space="preserve">’entreprise devra de manière impérative assurer la continuité de ces prestations en période d’état d’urgence sanitaire. Elle présentera à cet effet un plan de continuité de l’activité en période d’état d’urgence sanitaire qui deviendra </w:t>
      </w:r>
      <w:r>
        <w:rPr>
          <w:rFonts w:ascii="Arial" w:eastAsia="Times New Roman" w:hAnsi="Arial" w:cs="Arial"/>
          <w:b/>
          <w:kern w:val="0"/>
          <w:sz w:val="22"/>
          <w:szCs w:val="22"/>
          <w:lang w:eastAsia="fr-FR" w:bidi="ar-SA"/>
        </w:rPr>
        <w:t xml:space="preserve">un minimum </w:t>
      </w:r>
      <w:r w:rsidRPr="0073396A">
        <w:rPr>
          <w:rFonts w:ascii="Arial" w:eastAsia="Times New Roman" w:hAnsi="Arial" w:cs="Arial"/>
          <w:b/>
          <w:kern w:val="0"/>
          <w:sz w:val="22"/>
          <w:szCs w:val="22"/>
          <w:lang w:eastAsia="fr-FR" w:bidi="ar-SA"/>
        </w:rPr>
        <w:t>contractuel</w:t>
      </w:r>
      <w:r>
        <w:rPr>
          <w:rFonts w:ascii="Arial" w:eastAsia="Times New Roman" w:hAnsi="Arial" w:cs="Arial"/>
          <w:b/>
          <w:kern w:val="0"/>
          <w:sz w:val="22"/>
          <w:szCs w:val="22"/>
          <w:lang w:eastAsia="fr-FR" w:bidi="ar-SA"/>
        </w:rPr>
        <w:t xml:space="preserve"> sans pour autant dédouaner l’entreprise de son obligation de résultat</w:t>
      </w:r>
      <w:r w:rsidRPr="0073396A">
        <w:rPr>
          <w:rFonts w:ascii="Arial" w:eastAsia="Times New Roman" w:hAnsi="Arial" w:cs="Arial"/>
          <w:b/>
          <w:kern w:val="0"/>
          <w:sz w:val="22"/>
          <w:szCs w:val="22"/>
          <w:lang w:eastAsia="fr-FR" w:bidi="ar-SA"/>
        </w:rPr>
        <w:t>.</w:t>
      </w:r>
      <w:r w:rsidR="00023A61">
        <w:rPr>
          <w:rFonts w:ascii="Arial" w:eastAsia="Times New Roman" w:hAnsi="Arial" w:cs="Arial"/>
          <w:b/>
          <w:kern w:val="0"/>
          <w:sz w:val="22"/>
          <w:szCs w:val="22"/>
          <w:lang w:eastAsia="fr-FR" w:bidi="ar-SA"/>
        </w:rPr>
        <w:t xml:space="preserve"> Le plan de continuité de l’activité prévoira à minima le vidage des poubelles sur domaine public en une fréquence suffisante pour qu’elles ne débordent pas ainsi que le nettoyage de l’ensemble des axes en bleu et en orange sur la carte une fois par semaine.</w:t>
      </w:r>
      <w:r w:rsidR="001241E8">
        <w:rPr>
          <w:rFonts w:ascii="Arial" w:eastAsia="Times New Roman" w:hAnsi="Arial" w:cs="Arial"/>
          <w:b/>
          <w:kern w:val="0"/>
          <w:sz w:val="22"/>
          <w:szCs w:val="22"/>
          <w:lang w:eastAsia="fr-FR" w:bidi="ar-SA"/>
        </w:rPr>
        <w:t xml:space="preserve"> Le vidage des poubelles sera accompagné d’une désinfection par pulvérisation sur celles-ci.</w:t>
      </w:r>
    </w:p>
    <w:p w:rsidR="006A1985" w:rsidRPr="00387236" w:rsidRDefault="006A1985" w:rsidP="006A1985">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sidRPr="00387236">
        <w:rPr>
          <w:rFonts w:ascii="Arial" w:eastAsia="Times New Roman" w:hAnsi="Arial" w:cs="Arial"/>
          <w:b/>
          <w:kern w:val="0"/>
          <w:sz w:val="22"/>
          <w:szCs w:val="22"/>
          <w:u w:val="single"/>
          <w:lang w:eastAsia="fr-FR" w:bidi="ar-SA"/>
        </w:rPr>
        <w:t>Evacuation des dé</w:t>
      </w:r>
      <w:r>
        <w:rPr>
          <w:rFonts w:ascii="Arial" w:eastAsia="Times New Roman" w:hAnsi="Arial" w:cs="Arial"/>
          <w:b/>
          <w:kern w:val="0"/>
          <w:sz w:val="22"/>
          <w:szCs w:val="22"/>
          <w:u w:val="single"/>
          <w:lang w:eastAsia="fr-FR" w:bidi="ar-SA"/>
        </w:rPr>
        <w:t>chets</w:t>
      </w:r>
      <w:r w:rsidRPr="00387236">
        <w:rPr>
          <w:rFonts w:ascii="Arial" w:eastAsia="Times New Roman" w:hAnsi="Arial" w:cs="Arial"/>
          <w:b/>
          <w:kern w:val="0"/>
          <w:sz w:val="22"/>
          <w:szCs w:val="22"/>
          <w:u w:val="single"/>
          <w:lang w:eastAsia="fr-FR" w:bidi="ar-SA"/>
        </w:rPr>
        <w:t xml:space="preserve"> ramassés</w:t>
      </w:r>
    </w:p>
    <w:p w:rsidR="006A1985" w:rsidRPr="00387236" w:rsidRDefault="006A1985" w:rsidP="006A1985">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387236">
        <w:rPr>
          <w:rFonts w:ascii="Arial" w:eastAsia="Times New Roman" w:hAnsi="Arial" w:cs="Arial"/>
          <w:kern w:val="0"/>
          <w:sz w:val="22"/>
          <w:szCs w:val="22"/>
          <w:lang w:eastAsia="fr-FR" w:bidi="ar-SA"/>
        </w:rPr>
        <w:t xml:space="preserve">Les déchets non valorisables et/ou </w:t>
      </w:r>
      <w:r>
        <w:rPr>
          <w:rFonts w:ascii="Arial" w:eastAsia="Times New Roman" w:hAnsi="Arial" w:cs="Arial"/>
          <w:kern w:val="0"/>
          <w:sz w:val="22"/>
          <w:szCs w:val="22"/>
          <w:lang w:eastAsia="fr-FR" w:bidi="ar-SA"/>
        </w:rPr>
        <w:t>banals et les déchets verts</w:t>
      </w:r>
      <w:r w:rsidRPr="00387236">
        <w:rPr>
          <w:rFonts w:ascii="Arial" w:eastAsia="Times New Roman" w:hAnsi="Arial" w:cs="Arial"/>
          <w:kern w:val="0"/>
          <w:sz w:val="22"/>
          <w:szCs w:val="22"/>
          <w:lang w:eastAsia="fr-FR" w:bidi="ar-SA"/>
        </w:rPr>
        <w:t xml:space="preserve"> seront déposés dans les bennes situées au 400 boulevard de la République durant les heures d’ouverture du site.</w:t>
      </w:r>
    </w:p>
    <w:p w:rsidR="006A1985" w:rsidRPr="00387236" w:rsidRDefault="006A1985" w:rsidP="006A1985">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387236">
        <w:rPr>
          <w:rFonts w:ascii="Arial" w:eastAsia="Times New Roman" w:hAnsi="Arial" w:cs="Arial"/>
          <w:kern w:val="0"/>
          <w:sz w:val="22"/>
          <w:szCs w:val="22"/>
          <w:lang w:eastAsia="fr-FR" w:bidi="ar-SA"/>
        </w:rPr>
        <w:t xml:space="preserve">Les déchets valorisables ou </w:t>
      </w:r>
      <w:r>
        <w:rPr>
          <w:rFonts w:ascii="Arial" w:eastAsia="Times New Roman" w:hAnsi="Arial" w:cs="Arial"/>
          <w:kern w:val="0"/>
          <w:sz w:val="22"/>
          <w:szCs w:val="22"/>
          <w:lang w:eastAsia="fr-FR" w:bidi="ar-SA"/>
        </w:rPr>
        <w:t>spéciaux</w:t>
      </w:r>
      <w:r w:rsidRPr="00387236">
        <w:rPr>
          <w:rFonts w:ascii="Arial" w:eastAsia="Times New Roman" w:hAnsi="Arial" w:cs="Arial"/>
          <w:kern w:val="0"/>
          <w:sz w:val="22"/>
          <w:szCs w:val="22"/>
          <w:lang w:eastAsia="fr-FR" w:bidi="ar-SA"/>
        </w:rPr>
        <w:t xml:space="preserve"> seront déposés à la déchetterie du Centre Technique Municipal au 38 boulevard de la République à Loos durant les heures d’ouverture du site.</w:t>
      </w:r>
    </w:p>
    <w:p w:rsidR="006A1985" w:rsidRPr="00B514B5" w:rsidRDefault="006A1985" w:rsidP="006A1985">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sidRPr="00B514B5">
        <w:rPr>
          <w:rFonts w:ascii="Arial" w:eastAsia="Times New Roman" w:hAnsi="Arial" w:cs="Arial"/>
          <w:b/>
          <w:kern w:val="0"/>
          <w:sz w:val="22"/>
          <w:szCs w:val="22"/>
          <w:u w:val="single"/>
          <w:lang w:eastAsia="fr-FR" w:bidi="ar-SA"/>
        </w:rPr>
        <w:t>Communication entre le titulaire et la Ville.</w:t>
      </w:r>
    </w:p>
    <w:p w:rsidR="006A1985" w:rsidRDefault="006A1985" w:rsidP="00D40227">
      <w:pPr>
        <w:widowControl/>
        <w:shd w:val="clear" w:color="auto" w:fill="FFFFFF"/>
        <w:suppressAutoHyphens w:val="0"/>
        <w:autoSpaceDN/>
        <w:spacing w:after="300"/>
        <w:ind w:firstLine="709"/>
        <w:jc w:val="both"/>
        <w:textAlignment w:val="auto"/>
        <w:rPr>
          <w:rFonts w:ascii="Arial" w:eastAsia="Times New Roman" w:hAnsi="Arial" w:cs="Arial"/>
          <w:b/>
          <w:kern w:val="0"/>
          <w:sz w:val="22"/>
          <w:szCs w:val="22"/>
          <w:u w:val="single"/>
          <w:lang w:eastAsia="fr-FR" w:bidi="ar-SA"/>
        </w:rPr>
      </w:pPr>
      <w:r w:rsidRPr="00B514B5">
        <w:rPr>
          <w:rFonts w:ascii="Arial" w:eastAsia="Times New Roman" w:hAnsi="Arial" w:cs="Arial"/>
          <w:kern w:val="0"/>
          <w:sz w:val="22"/>
          <w:szCs w:val="22"/>
          <w:lang w:eastAsia="fr-FR" w:bidi="ar-SA"/>
        </w:rPr>
        <w:t xml:space="preserve">L’entreprise fournira chaque semaine au maître d’ouvrage un planning d’intervention par </w:t>
      </w:r>
      <w:r w:rsidR="00BB4A0D">
        <w:rPr>
          <w:rFonts w:ascii="Arial" w:eastAsia="Times New Roman" w:hAnsi="Arial" w:cs="Arial"/>
          <w:kern w:val="0"/>
          <w:sz w:val="22"/>
          <w:szCs w:val="22"/>
          <w:lang w:eastAsia="fr-FR" w:bidi="ar-SA"/>
        </w:rPr>
        <w:t>rue</w:t>
      </w:r>
      <w:r w:rsidRPr="00B514B5">
        <w:rPr>
          <w:rFonts w:ascii="Arial" w:eastAsia="Times New Roman" w:hAnsi="Arial" w:cs="Arial"/>
          <w:kern w:val="0"/>
          <w:sz w:val="22"/>
          <w:szCs w:val="22"/>
          <w:lang w:eastAsia="fr-FR" w:bidi="ar-SA"/>
        </w:rPr>
        <w:t xml:space="preserve"> reprenant les horaires d’intervention sur chacun des sites et la quantité de personnel affecté</w:t>
      </w:r>
      <w:r>
        <w:rPr>
          <w:rFonts w:ascii="Arial" w:eastAsia="Times New Roman" w:hAnsi="Arial" w:cs="Arial"/>
          <w:kern w:val="0"/>
          <w:sz w:val="22"/>
          <w:szCs w:val="22"/>
          <w:lang w:eastAsia="fr-FR" w:bidi="ar-SA"/>
        </w:rPr>
        <w:t>e</w:t>
      </w:r>
      <w:r w:rsidRPr="00B514B5">
        <w:rPr>
          <w:rFonts w:ascii="Arial" w:eastAsia="Times New Roman" w:hAnsi="Arial" w:cs="Arial"/>
          <w:kern w:val="0"/>
          <w:sz w:val="22"/>
          <w:szCs w:val="22"/>
          <w:lang w:eastAsia="fr-FR" w:bidi="ar-SA"/>
        </w:rPr>
        <w:t>, afin que le maître d’ouvrage puisse assurer ses opérations de vérification (qualité du résultat obtenu et moyens affectés)</w:t>
      </w:r>
      <w:r w:rsidR="00BB4A0D">
        <w:rPr>
          <w:rFonts w:ascii="Arial" w:eastAsia="Times New Roman" w:hAnsi="Arial" w:cs="Arial"/>
          <w:kern w:val="0"/>
          <w:sz w:val="22"/>
          <w:szCs w:val="22"/>
          <w:lang w:eastAsia="fr-FR" w:bidi="ar-SA"/>
        </w:rPr>
        <w:t>.</w:t>
      </w:r>
    </w:p>
    <w:p w:rsidR="006A1985" w:rsidRPr="00B514B5" w:rsidRDefault="006A1985" w:rsidP="006A1985">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sidRPr="00B514B5">
        <w:rPr>
          <w:rFonts w:ascii="Arial" w:eastAsia="Times New Roman" w:hAnsi="Arial" w:cs="Arial"/>
          <w:b/>
          <w:kern w:val="0"/>
          <w:sz w:val="22"/>
          <w:szCs w:val="22"/>
          <w:u w:val="single"/>
          <w:lang w:eastAsia="fr-FR" w:bidi="ar-SA"/>
        </w:rPr>
        <w:t>Facturation de la prestation</w:t>
      </w:r>
    </w:p>
    <w:p w:rsidR="006A1985" w:rsidRPr="00B514B5" w:rsidRDefault="006A1985" w:rsidP="006A1985">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B514B5">
        <w:rPr>
          <w:rFonts w:ascii="Arial" w:eastAsia="Times New Roman" w:hAnsi="Arial" w:cs="Arial"/>
          <w:kern w:val="0"/>
          <w:sz w:val="22"/>
          <w:szCs w:val="22"/>
          <w:lang w:eastAsia="fr-FR" w:bidi="ar-SA"/>
        </w:rPr>
        <w:t>La facturation sera effectuée mensuellement sur la base du nombre de jour de nettoyage réellement effectués.</w:t>
      </w:r>
    </w:p>
    <w:p w:rsidR="006A1985" w:rsidRPr="00B514B5" w:rsidRDefault="006A1985" w:rsidP="006A1985">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B514B5">
        <w:rPr>
          <w:rFonts w:ascii="Arial" w:eastAsia="Times New Roman" w:hAnsi="Arial" w:cs="Arial"/>
          <w:kern w:val="0"/>
          <w:sz w:val="22"/>
          <w:szCs w:val="22"/>
          <w:lang w:eastAsia="fr-FR" w:bidi="ar-SA"/>
        </w:rPr>
        <w:t xml:space="preserve">Les éventuelles interventions </w:t>
      </w:r>
      <w:r w:rsidR="004668A9">
        <w:rPr>
          <w:rFonts w:ascii="Arial" w:eastAsia="Times New Roman" w:hAnsi="Arial" w:cs="Arial"/>
          <w:kern w:val="0"/>
          <w:sz w:val="22"/>
          <w:szCs w:val="22"/>
          <w:lang w:eastAsia="fr-FR" w:bidi="ar-SA"/>
        </w:rPr>
        <w:t xml:space="preserve">le </w:t>
      </w:r>
      <w:r w:rsidRPr="00B514B5">
        <w:rPr>
          <w:rFonts w:ascii="Arial" w:eastAsia="Times New Roman" w:hAnsi="Arial" w:cs="Arial"/>
          <w:kern w:val="0"/>
          <w:sz w:val="22"/>
          <w:szCs w:val="22"/>
          <w:lang w:eastAsia="fr-FR" w:bidi="ar-SA"/>
        </w:rPr>
        <w:t>dimanche ou les jours fériés feront l’objet d’un bon de commande spécifique et d’une facturation spécifique également.</w:t>
      </w:r>
    </w:p>
    <w:p w:rsidR="006A1985" w:rsidRPr="00B514B5" w:rsidRDefault="006A1985" w:rsidP="006A1985">
      <w:pPr>
        <w:pStyle w:val="Textbody"/>
        <w:pBdr>
          <w:left w:val="single" w:sz="4" w:space="4" w:color="BFBFBF" w:themeColor="background1" w:themeShade="BF"/>
          <w:bottom w:val="single" w:sz="4" w:space="1" w:color="BFBFBF" w:themeColor="background1" w:themeShade="BF"/>
        </w:pBdr>
        <w:spacing w:after="0"/>
        <w:jc w:val="both"/>
        <w:rPr>
          <w:rFonts w:ascii="Arial Narrow" w:hAnsi="Arial Narrow" w:cs="Arial"/>
          <w:b/>
          <w:bCs/>
          <w:sz w:val="22"/>
          <w:szCs w:val="22"/>
        </w:rPr>
      </w:pPr>
      <w:r w:rsidRPr="00B514B5">
        <w:rPr>
          <w:rFonts w:ascii="Arial Narrow" w:hAnsi="Arial Narrow" w:cs="Arial"/>
          <w:b/>
          <w:bCs/>
          <w:sz w:val="22"/>
          <w:szCs w:val="22"/>
        </w:rPr>
        <w:t xml:space="preserve">3 – CONDITIONS D’EXECUTION DU MARCHE </w:t>
      </w:r>
    </w:p>
    <w:p w:rsidR="006A1985" w:rsidRPr="00B514B5" w:rsidRDefault="006A1985" w:rsidP="006A1985">
      <w:pPr>
        <w:pStyle w:val="Textbody"/>
        <w:spacing w:after="0"/>
        <w:jc w:val="both"/>
        <w:rPr>
          <w:rFonts w:ascii="Arial" w:hAnsi="Arial" w:cs="Arial"/>
          <w:color w:val="FF0000"/>
          <w:sz w:val="22"/>
          <w:szCs w:val="22"/>
        </w:rPr>
      </w:pPr>
    </w:p>
    <w:p w:rsidR="006A1985" w:rsidRPr="00387236" w:rsidRDefault="006A1985" w:rsidP="006A1985">
      <w:pPr>
        <w:widowControl/>
        <w:shd w:val="clear" w:color="auto" w:fill="FFFFFF"/>
        <w:suppressAutoHyphens w:val="0"/>
        <w:autoSpaceDN/>
        <w:spacing w:after="300"/>
        <w:textAlignment w:val="auto"/>
        <w:rPr>
          <w:rFonts w:ascii="Arial" w:eastAsia="Times New Roman" w:hAnsi="Arial" w:cs="Arial"/>
          <w:b/>
          <w:kern w:val="0"/>
          <w:sz w:val="22"/>
          <w:szCs w:val="22"/>
          <w:u w:val="single"/>
          <w:lang w:eastAsia="fr-FR" w:bidi="ar-SA"/>
        </w:rPr>
      </w:pPr>
      <w:r w:rsidRPr="00387236">
        <w:rPr>
          <w:rFonts w:ascii="Arial" w:eastAsia="Times New Roman" w:hAnsi="Arial" w:cs="Arial"/>
          <w:b/>
          <w:kern w:val="0"/>
          <w:sz w:val="22"/>
          <w:szCs w:val="22"/>
          <w:u w:val="single"/>
          <w:lang w:eastAsia="fr-FR" w:bidi="ar-SA"/>
        </w:rPr>
        <w:t>Reconnaissance des lieux</w:t>
      </w:r>
    </w:p>
    <w:p w:rsidR="00065B23" w:rsidRDefault="006A1985" w:rsidP="00F6326D">
      <w:pPr>
        <w:widowControl/>
        <w:shd w:val="clear" w:color="auto" w:fill="FFFFFF"/>
        <w:suppressAutoHyphens w:val="0"/>
        <w:autoSpaceDN/>
        <w:spacing w:after="300"/>
        <w:ind w:firstLine="709"/>
        <w:jc w:val="both"/>
        <w:textAlignment w:val="auto"/>
        <w:rPr>
          <w:rFonts w:ascii="Arial" w:hAnsi="Arial" w:cs="Arial"/>
          <w:sz w:val="22"/>
          <w:szCs w:val="22"/>
          <w:lang w:eastAsia="en-US"/>
        </w:rPr>
      </w:pPr>
      <w:r w:rsidRPr="00387236">
        <w:rPr>
          <w:rFonts w:ascii="Arial" w:hAnsi="Arial" w:cs="Arial"/>
          <w:sz w:val="22"/>
          <w:szCs w:val="22"/>
          <w:lang w:eastAsia="en-US"/>
        </w:rPr>
        <w:t>Par le seul fait d'avoir soumissionné, le titulaire reconnaît avoir procédé à une visite complète et détaillée des lieux et s'être pleinement rendu compte de la nature des prestations et des difficultés ou conditions spéciales dans lesquelles doit s'effectuer le travail.</w:t>
      </w:r>
    </w:p>
    <w:p w:rsidR="006A1985" w:rsidRDefault="006A1985" w:rsidP="006A1985">
      <w:pPr>
        <w:widowControl/>
        <w:shd w:val="clear" w:color="auto" w:fill="FFFFFF"/>
        <w:suppressAutoHyphens w:val="0"/>
        <w:autoSpaceDN/>
        <w:spacing w:after="300"/>
        <w:textAlignment w:val="auto"/>
        <w:rPr>
          <w:rFonts w:ascii="Arial Narrow" w:eastAsia="Times New Roman" w:hAnsi="Arial Narrow" w:cs="Arial"/>
          <w:b/>
          <w:kern w:val="0"/>
          <w:sz w:val="22"/>
          <w:szCs w:val="22"/>
          <w:lang w:eastAsia="fr-FR" w:bidi="ar-SA"/>
        </w:rPr>
      </w:pPr>
      <w:bookmarkStart w:id="0" w:name="_GoBack"/>
      <w:bookmarkEnd w:id="0"/>
      <w:r>
        <w:rPr>
          <w:rFonts w:ascii="Arial" w:eastAsia="Times New Roman" w:hAnsi="Arial" w:cs="Arial"/>
          <w:b/>
          <w:kern w:val="0"/>
          <w:sz w:val="22"/>
          <w:szCs w:val="22"/>
          <w:u w:val="single"/>
          <w:lang w:eastAsia="fr-FR" w:bidi="ar-SA"/>
        </w:rPr>
        <w:t>Règlementation</w:t>
      </w:r>
    </w:p>
    <w:p w:rsidR="006A1985" w:rsidRDefault="006A1985" w:rsidP="006A1985">
      <w:pPr>
        <w:ind w:firstLine="708"/>
        <w:jc w:val="both"/>
        <w:rPr>
          <w:rFonts w:ascii="Arial" w:eastAsia="Calibri" w:hAnsi="Arial" w:cs="Arial"/>
          <w:sz w:val="22"/>
          <w:szCs w:val="22"/>
          <w:lang w:eastAsia="en-US"/>
        </w:rPr>
      </w:pPr>
      <w:r w:rsidRPr="00922CE2">
        <w:rPr>
          <w:rFonts w:ascii="Arial" w:eastAsia="Calibri" w:hAnsi="Arial" w:cs="Arial"/>
          <w:sz w:val="22"/>
          <w:szCs w:val="22"/>
          <w:lang w:eastAsia="en-US"/>
        </w:rPr>
        <w:t>Sont applicables pour l’exécution du présent marché, l’ensemble des textes et normes en vigueur</w:t>
      </w:r>
      <w:r>
        <w:rPr>
          <w:rFonts w:ascii="Arial" w:eastAsia="Calibri" w:hAnsi="Arial" w:cs="Arial"/>
          <w:sz w:val="22"/>
          <w:szCs w:val="22"/>
          <w:lang w:eastAsia="en-US"/>
        </w:rPr>
        <w:t xml:space="preserve">, et particulièrement </w:t>
      </w:r>
      <w:r w:rsidRPr="00922CE2">
        <w:rPr>
          <w:rFonts w:ascii="Arial" w:hAnsi="Arial" w:cs="Arial"/>
          <w:sz w:val="22"/>
          <w:szCs w:val="22"/>
        </w:rPr>
        <w:t xml:space="preserve">les lois, décrets, arrêtés et circulaires applicables en </w:t>
      </w:r>
      <w:r>
        <w:rPr>
          <w:rFonts w:ascii="Arial" w:hAnsi="Arial" w:cs="Arial"/>
          <w:sz w:val="22"/>
          <w:szCs w:val="22"/>
        </w:rPr>
        <w:t>France</w:t>
      </w:r>
      <w:r>
        <w:rPr>
          <w:rFonts w:ascii="Arial" w:eastAsia="Calibri" w:hAnsi="Arial" w:cs="Arial"/>
          <w:sz w:val="22"/>
          <w:szCs w:val="22"/>
          <w:lang w:eastAsia="en-US"/>
        </w:rPr>
        <w:t xml:space="preserve">. </w:t>
      </w:r>
      <w:r w:rsidRPr="00922CE2">
        <w:rPr>
          <w:rFonts w:ascii="Arial" w:eastAsia="Calibri" w:hAnsi="Arial" w:cs="Arial"/>
          <w:sz w:val="22"/>
          <w:szCs w:val="22"/>
          <w:lang w:eastAsia="en-US"/>
        </w:rPr>
        <w:t>Le titulaire devra garantir au maître d’ouvrage le respect de l’application de ces textes.</w:t>
      </w:r>
    </w:p>
    <w:p w:rsidR="006A1985" w:rsidRDefault="006A1985" w:rsidP="006A1985">
      <w:pPr>
        <w:ind w:firstLine="708"/>
        <w:jc w:val="both"/>
        <w:rPr>
          <w:rFonts w:ascii="Arial" w:eastAsia="Calibri" w:hAnsi="Arial" w:cs="Arial"/>
          <w:sz w:val="22"/>
          <w:szCs w:val="22"/>
          <w:lang w:eastAsia="en-US"/>
        </w:rPr>
      </w:pPr>
    </w:p>
    <w:p w:rsidR="006A1985" w:rsidRPr="00027CD6" w:rsidRDefault="006A1985" w:rsidP="006A1985">
      <w:pPr>
        <w:widowControl/>
        <w:suppressAutoHyphens w:val="0"/>
        <w:autoSpaceDE w:val="0"/>
        <w:adjustRightInd w:val="0"/>
        <w:jc w:val="both"/>
        <w:textAlignment w:val="auto"/>
        <w:rPr>
          <w:rFonts w:ascii="Arial" w:eastAsia="Times New Roman" w:hAnsi="Arial" w:cs="Arial"/>
          <w:b/>
          <w:kern w:val="0"/>
          <w:sz w:val="22"/>
          <w:szCs w:val="22"/>
          <w:u w:val="single"/>
          <w:lang w:eastAsia="en-US" w:bidi="ar-SA"/>
        </w:rPr>
      </w:pPr>
      <w:r>
        <w:rPr>
          <w:rFonts w:ascii="Arial" w:eastAsia="Times New Roman" w:hAnsi="Arial" w:cs="Arial"/>
          <w:b/>
          <w:kern w:val="0"/>
          <w:sz w:val="22"/>
          <w:szCs w:val="22"/>
          <w:u w:val="single"/>
          <w:lang w:eastAsia="en-US" w:bidi="ar-SA"/>
        </w:rPr>
        <w:t>Sécurité</w:t>
      </w:r>
      <w:r w:rsidRPr="00027CD6">
        <w:rPr>
          <w:rFonts w:ascii="Arial" w:eastAsia="Times New Roman" w:hAnsi="Arial" w:cs="Arial"/>
          <w:b/>
          <w:kern w:val="0"/>
          <w:sz w:val="22"/>
          <w:szCs w:val="22"/>
          <w:u w:val="single"/>
          <w:lang w:eastAsia="en-US" w:bidi="ar-SA"/>
        </w:rPr>
        <w:t xml:space="preserve"> du personnel</w:t>
      </w:r>
      <w:r>
        <w:rPr>
          <w:rFonts w:ascii="Arial" w:eastAsia="Times New Roman" w:hAnsi="Arial" w:cs="Arial"/>
          <w:b/>
          <w:kern w:val="0"/>
          <w:sz w:val="22"/>
          <w:szCs w:val="22"/>
          <w:u w:val="single"/>
          <w:lang w:eastAsia="en-US" w:bidi="ar-SA"/>
        </w:rPr>
        <w:t xml:space="preserve"> et des usagers</w:t>
      </w:r>
      <w:r w:rsidRPr="00027CD6">
        <w:rPr>
          <w:rFonts w:ascii="Arial" w:eastAsia="Times New Roman" w:hAnsi="Arial" w:cs="Arial"/>
          <w:b/>
          <w:kern w:val="0"/>
          <w:sz w:val="22"/>
          <w:szCs w:val="22"/>
          <w:lang w:eastAsia="en-US" w:bidi="ar-SA"/>
        </w:rPr>
        <w:tab/>
      </w:r>
    </w:p>
    <w:p w:rsidR="006A1985" w:rsidRDefault="006A1985" w:rsidP="006A1985">
      <w:pPr>
        <w:widowControl/>
        <w:suppressAutoHyphens w:val="0"/>
        <w:autoSpaceDE w:val="0"/>
        <w:adjustRightInd w:val="0"/>
        <w:contextualSpacing/>
        <w:jc w:val="both"/>
        <w:textAlignment w:val="auto"/>
        <w:rPr>
          <w:rFonts w:ascii="Arial Narrow" w:eastAsia="Times New Roman" w:hAnsi="Arial Narrow" w:cs="Arial"/>
          <w:b/>
          <w:kern w:val="0"/>
          <w:sz w:val="22"/>
          <w:szCs w:val="22"/>
          <w:lang w:eastAsia="fr-FR" w:bidi="ar-SA"/>
        </w:rPr>
      </w:pPr>
    </w:p>
    <w:p w:rsidR="006A1985" w:rsidRDefault="006A1985" w:rsidP="006A1985">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lastRenderedPageBreak/>
        <w:t>Le personnel de l’entreprise possédera les formations nécessaires et le matériel adapté aux interventions sur espaces publics</w:t>
      </w:r>
      <w:r w:rsidR="00D40227">
        <w:rPr>
          <w:rFonts w:ascii="Arial" w:eastAsia="Times New Roman" w:hAnsi="Arial" w:cs="Arial"/>
          <w:kern w:val="0"/>
          <w:sz w:val="22"/>
          <w:szCs w:val="22"/>
          <w:lang w:eastAsia="en-US" w:bidi="ar-SA"/>
        </w:rPr>
        <w:t xml:space="preserve"> et voirie</w:t>
      </w:r>
      <w:r>
        <w:rPr>
          <w:rFonts w:ascii="Arial" w:eastAsia="Times New Roman" w:hAnsi="Arial" w:cs="Arial"/>
          <w:kern w:val="0"/>
          <w:sz w:val="22"/>
          <w:szCs w:val="22"/>
          <w:lang w:eastAsia="en-US" w:bidi="ar-SA"/>
        </w:rPr>
        <w:t>, de nature à assurer à tout moment la sécurité de chacun, personnel de l’entreprise comme usagers de ces espaces.</w:t>
      </w:r>
    </w:p>
    <w:p w:rsidR="006A1985" w:rsidRDefault="006A1985" w:rsidP="006A1985">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t>L’entreprise présentera sa méthodologie d’intervention dans son mémoire technique.</w:t>
      </w:r>
    </w:p>
    <w:p w:rsidR="006A1985" w:rsidRDefault="006A1985" w:rsidP="006A1985">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p>
    <w:p w:rsidR="006A1985" w:rsidRPr="008471A9" w:rsidRDefault="006A1985" w:rsidP="006A1985">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sidRPr="008471A9">
        <w:rPr>
          <w:rFonts w:ascii="Arial" w:eastAsia="Times New Roman" w:hAnsi="Arial" w:cs="Arial"/>
          <w:b/>
          <w:kern w:val="0"/>
          <w:sz w:val="22"/>
          <w:szCs w:val="22"/>
          <w:u w:val="single"/>
          <w:lang w:eastAsia="fr-FR" w:bidi="ar-SA"/>
        </w:rPr>
        <w:t>Agréments et autorisations</w:t>
      </w:r>
    </w:p>
    <w:p w:rsidR="006A1985" w:rsidRDefault="006A1985" w:rsidP="006A1985">
      <w:pPr>
        <w:widowControl/>
        <w:shd w:val="clear" w:color="auto" w:fill="FFFFFF"/>
        <w:suppressAutoHyphens w:val="0"/>
        <w:autoSpaceDN/>
        <w:spacing w:after="300"/>
        <w:ind w:firstLine="709"/>
        <w:jc w:val="both"/>
        <w:textAlignment w:val="auto"/>
        <w:rPr>
          <w:rFonts w:ascii="Arial" w:eastAsia="Times New Roman" w:hAnsi="Arial" w:cs="Arial"/>
          <w:kern w:val="0"/>
          <w:sz w:val="22"/>
          <w:szCs w:val="22"/>
          <w:lang w:eastAsia="fr-FR" w:bidi="ar-SA"/>
        </w:rPr>
      </w:pPr>
      <w:r w:rsidRPr="00387236">
        <w:rPr>
          <w:rFonts w:ascii="Arial" w:eastAsia="Times New Roman" w:hAnsi="Arial" w:cs="Arial"/>
          <w:kern w:val="0"/>
          <w:sz w:val="22"/>
          <w:szCs w:val="22"/>
          <w:lang w:eastAsia="fr-FR" w:bidi="ar-SA"/>
        </w:rPr>
        <w:t>L’entreprise possédera tous les agréments et autorisations nécessaire</w:t>
      </w:r>
      <w:r>
        <w:rPr>
          <w:rFonts w:ascii="Arial" w:eastAsia="Times New Roman" w:hAnsi="Arial" w:cs="Arial"/>
          <w:kern w:val="0"/>
          <w:sz w:val="22"/>
          <w:szCs w:val="22"/>
          <w:lang w:eastAsia="fr-FR" w:bidi="ar-SA"/>
        </w:rPr>
        <w:t>s</w:t>
      </w:r>
      <w:r w:rsidRPr="00387236">
        <w:rPr>
          <w:rFonts w:ascii="Arial" w:eastAsia="Times New Roman" w:hAnsi="Arial" w:cs="Arial"/>
          <w:kern w:val="0"/>
          <w:sz w:val="22"/>
          <w:szCs w:val="22"/>
          <w:lang w:eastAsia="fr-FR" w:bidi="ar-SA"/>
        </w:rPr>
        <w:t xml:space="preserve"> à la réalisation des prestations décrites au présent CCTP tels que prévus par la règlementation française en vigueur.</w:t>
      </w:r>
    </w:p>
    <w:p w:rsidR="006A1985" w:rsidRPr="00027CD6" w:rsidRDefault="006A1985" w:rsidP="006A1985">
      <w:pPr>
        <w:widowControl/>
        <w:suppressAutoHyphens w:val="0"/>
        <w:autoSpaceDE w:val="0"/>
        <w:adjustRightInd w:val="0"/>
        <w:jc w:val="both"/>
        <w:textAlignment w:val="auto"/>
        <w:rPr>
          <w:rFonts w:ascii="Arial" w:eastAsia="Times New Roman" w:hAnsi="Arial" w:cs="Arial"/>
          <w:b/>
          <w:kern w:val="0"/>
          <w:sz w:val="22"/>
          <w:szCs w:val="22"/>
          <w:u w:val="single"/>
          <w:lang w:eastAsia="en-US" w:bidi="ar-SA"/>
        </w:rPr>
      </w:pPr>
      <w:r>
        <w:rPr>
          <w:rFonts w:ascii="Arial" w:eastAsia="Times New Roman" w:hAnsi="Arial" w:cs="Arial"/>
          <w:b/>
          <w:kern w:val="0"/>
          <w:sz w:val="22"/>
          <w:szCs w:val="22"/>
          <w:u w:val="single"/>
          <w:lang w:eastAsia="en-US" w:bidi="ar-SA"/>
        </w:rPr>
        <w:t>C</w:t>
      </w:r>
      <w:r w:rsidRPr="00027CD6">
        <w:rPr>
          <w:rFonts w:ascii="Arial" w:eastAsia="Times New Roman" w:hAnsi="Arial" w:cs="Arial"/>
          <w:b/>
          <w:kern w:val="0"/>
          <w:sz w:val="22"/>
          <w:szCs w:val="22"/>
          <w:u w:val="single"/>
          <w:lang w:eastAsia="en-US" w:bidi="ar-SA"/>
        </w:rPr>
        <w:t>omportement du personnel</w:t>
      </w:r>
      <w:r w:rsidRPr="00027CD6">
        <w:rPr>
          <w:rFonts w:ascii="Arial" w:eastAsia="Times New Roman" w:hAnsi="Arial" w:cs="Arial"/>
          <w:b/>
          <w:kern w:val="0"/>
          <w:sz w:val="22"/>
          <w:szCs w:val="22"/>
          <w:lang w:eastAsia="en-US" w:bidi="ar-SA"/>
        </w:rPr>
        <w:tab/>
      </w:r>
    </w:p>
    <w:p w:rsidR="006A1985" w:rsidRDefault="006A1985" w:rsidP="006A1985">
      <w:pPr>
        <w:widowControl/>
        <w:suppressAutoHyphens w:val="0"/>
        <w:autoSpaceDE w:val="0"/>
        <w:adjustRightInd w:val="0"/>
        <w:contextualSpacing/>
        <w:jc w:val="both"/>
        <w:textAlignment w:val="auto"/>
        <w:rPr>
          <w:rFonts w:ascii="Arial Narrow" w:eastAsia="Times New Roman" w:hAnsi="Arial Narrow" w:cs="Arial"/>
          <w:b/>
          <w:kern w:val="0"/>
          <w:sz w:val="22"/>
          <w:szCs w:val="22"/>
          <w:lang w:eastAsia="fr-FR" w:bidi="ar-SA"/>
        </w:rPr>
      </w:pPr>
    </w:p>
    <w:p w:rsidR="006A1985" w:rsidRPr="00951CB3" w:rsidRDefault="006A1985" w:rsidP="006A1985">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t>Le personnel du t</w:t>
      </w:r>
      <w:r w:rsidRPr="00951CB3">
        <w:rPr>
          <w:rFonts w:ascii="Arial" w:eastAsia="Times New Roman" w:hAnsi="Arial" w:cs="Arial"/>
          <w:kern w:val="0"/>
          <w:sz w:val="22"/>
          <w:szCs w:val="22"/>
          <w:lang w:eastAsia="en-US" w:bidi="ar-SA"/>
        </w:rPr>
        <w:t xml:space="preserve">itulaire doit faire preuve d’un comportement exempt </w:t>
      </w:r>
      <w:r>
        <w:rPr>
          <w:rFonts w:ascii="Arial" w:eastAsia="Times New Roman" w:hAnsi="Arial" w:cs="Arial"/>
          <w:kern w:val="0"/>
          <w:sz w:val="22"/>
          <w:szCs w:val="22"/>
          <w:lang w:eastAsia="en-US" w:bidi="ar-SA"/>
        </w:rPr>
        <w:t>de tout reproche vis à vis des t</w:t>
      </w:r>
      <w:r w:rsidRPr="00951CB3">
        <w:rPr>
          <w:rFonts w:ascii="Arial" w:eastAsia="Times New Roman" w:hAnsi="Arial" w:cs="Arial"/>
          <w:kern w:val="0"/>
          <w:sz w:val="22"/>
          <w:szCs w:val="22"/>
          <w:lang w:eastAsia="en-US" w:bidi="ar-SA"/>
        </w:rPr>
        <w:t>iers, la courtoisie sera la plus totale.</w:t>
      </w:r>
    </w:p>
    <w:p w:rsidR="006A1985" w:rsidRPr="00951CB3" w:rsidRDefault="006A1985" w:rsidP="006A1985">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t>Le t</w:t>
      </w:r>
      <w:r w:rsidRPr="00951CB3">
        <w:rPr>
          <w:rFonts w:ascii="Arial" w:eastAsia="Times New Roman" w:hAnsi="Arial" w:cs="Arial"/>
          <w:kern w:val="0"/>
          <w:sz w:val="22"/>
          <w:szCs w:val="22"/>
          <w:lang w:eastAsia="en-US" w:bidi="ar-SA"/>
        </w:rPr>
        <w:t>itulaire et son personnel, qui, à l’occasion de l’exécution du marché, ont eu connaissance de renseignements ou de</w:t>
      </w:r>
      <w:r>
        <w:rPr>
          <w:rFonts w:ascii="Arial" w:eastAsia="Times New Roman" w:hAnsi="Arial" w:cs="Arial"/>
          <w:kern w:val="0"/>
          <w:sz w:val="22"/>
          <w:szCs w:val="22"/>
          <w:lang w:eastAsia="en-US" w:bidi="ar-SA"/>
        </w:rPr>
        <w:t>s</w:t>
      </w:r>
      <w:r w:rsidRPr="00951CB3">
        <w:rPr>
          <w:rFonts w:ascii="Arial" w:eastAsia="Times New Roman" w:hAnsi="Arial" w:cs="Arial"/>
          <w:kern w:val="0"/>
          <w:sz w:val="22"/>
          <w:szCs w:val="22"/>
          <w:lang w:eastAsia="en-US" w:bidi="ar-SA"/>
        </w:rPr>
        <w:t xml:space="preserve"> documents confidentiels</w:t>
      </w:r>
      <w:r>
        <w:rPr>
          <w:rFonts w:ascii="Arial" w:eastAsia="Times New Roman" w:hAnsi="Arial" w:cs="Arial"/>
          <w:kern w:val="0"/>
          <w:sz w:val="22"/>
          <w:szCs w:val="22"/>
          <w:lang w:eastAsia="en-US" w:bidi="ar-SA"/>
        </w:rPr>
        <w:t xml:space="preserve"> (ce qui est, sauf mention expresse, le cas de tous les renseignements et tous les documents transmis par le maître d’ouvrage)</w:t>
      </w:r>
      <w:r w:rsidRPr="00951CB3">
        <w:rPr>
          <w:rFonts w:ascii="Arial" w:eastAsia="Times New Roman" w:hAnsi="Arial" w:cs="Arial"/>
          <w:kern w:val="0"/>
          <w:sz w:val="22"/>
          <w:szCs w:val="22"/>
          <w:lang w:eastAsia="en-US" w:bidi="ar-SA"/>
        </w:rPr>
        <w:t xml:space="preserve"> s'engagent à ne pas les diffuser.</w:t>
      </w:r>
    </w:p>
    <w:p w:rsidR="006A1985" w:rsidRPr="00951CB3" w:rsidRDefault="006A1985" w:rsidP="006A1985">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sidRPr="00951CB3">
        <w:rPr>
          <w:rFonts w:ascii="Arial" w:eastAsia="Times New Roman" w:hAnsi="Arial" w:cs="Arial"/>
          <w:kern w:val="0"/>
          <w:sz w:val="22"/>
          <w:szCs w:val="22"/>
          <w:lang w:eastAsia="en-US" w:bidi="ar-SA"/>
        </w:rPr>
        <w:t xml:space="preserve">En cas de violation de cette obligation, le marché </w:t>
      </w:r>
      <w:r>
        <w:rPr>
          <w:rFonts w:ascii="Arial" w:eastAsia="Times New Roman" w:hAnsi="Arial" w:cs="Arial"/>
          <w:kern w:val="0"/>
          <w:sz w:val="22"/>
          <w:szCs w:val="22"/>
          <w:lang w:eastAsia="en-US" w:bidi="ar-SA"/>
        </w:rPr>
        <w:t>peut être résilié aux torts du t</w:t>
      </w:r>
      <w:r w:rsidRPr="00951CB3">
        <w:rPr>
          <w:rFonts w:ascii="Arial" w:eastAsia="Times New Roman" w:hAnsi="Arial" w:cs="Arial"/>
          <w:kern w:val="0"/>
          <w:sz w:val="22"/>
          <w:szCs w:val="22"/>
          <w:lang w:eastAsia="en-US" w:bidi="ar-SA"/>
        </w:rPr>
        <w:t>itulaire.</w:t>
      </w:r>
    </w:p>
    <w:p w:rsidR="006A1985" w:rsidRPr="00951CB3" w:rsidRDefault="006A1985" w:rsidP="006A1985">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Pr>
          <w:rFonts w:ascii="Arial" w:eastAsia="Times New Roman" w:hAnsi="Arial" w:cs="Arial"/>
          <w:kern w:val="0"/>
          <w:sz w:val="22"/>
          <w:szCs w:val="22"/>
          <w:lang w:eastAsia="en-US" w:bidi="ar-SA"/>
        </w:rPr>
        <w:t>Par ailleurs, le t</w:t>
      </w:r>
      <w:r w:rsidRPr="00951CB3">
        <w:rPr>
          <w:rFonts w:ascii="Arial" w:eastAsia="Times New Roman" w:hAnsi="Arial" w:cs="Arial"/>
          <w:kern w:val="0"/>
          <w:sz w:val="22"/>
          <w:szCs w:val="22"/>
          <w:lang w:eastAsia="en-US" w:bidi="ar-SA"/>
        </w:rPr>
        <w:t>itulaire sera tenu :</w:t>
      </w:r>
    </w:p>
    <w:p w:rsidR="006A1985" w:rsidRPr="00951CB3" w:rsidRDefault="006A1985" w:rsidP="006A1985">
      <w:pPr>
        <w:widowControl/>
        <w:suppressAutoHyphens w:val="0"/>
        <w:autoSpaceDE w:val="0"/>
        <w:adjustRightInd w:val="0"/>
        <w:contextualSpacing/>
        <w:jc w:val="both"/>
        <w:textAlignment w:val="auto"/>
        <w:rPr>
          <w:rFonts w:ascii="Arial" w:eastAsia="Times New Roman" w:hAnsi="Arial" w:cs="Arial"/>
          <w:kern w:val="0"/>
          <w:sz w:val="22"/>
          <w:szCs w:val="22"/>
          <w:lang w:eastAsia="en-US" w:bidi="ar-SA"/>
        </w:rPr>
      </w:pPr>
      <w:r w:rsidRPr="00951CB3">
        <w:rPr>
          <w:rFonts w:ascii="Arial" w:eastAsia="Times New Roman" w:hAnsi="Arial" w:cs="Arial"/>
          <w:kern w:val="0"/>
          <w:sz w:val="22"/>
          <w:szCs w:val="22"/>
          <w:lang w:eastAsia="en-US" w:bidi="ar-SA"/>
        </w:rPr>
        <w:t>- de fournir une prestation assurée par un personnel stable, compétent et qualifié,</w:t>
      </w:r>
    </w:p>
    <w:p w:rsidR="006A1985" w:rsidRDefault="006A1985" w:rsidP="006A1985">
      <w:pPr>
        <w:widowControl/>
        <w:suppressAutoHyphens w:val="0"/>
        <w:autoSpaceDE w:val="0"/>
        <w:adjustRightInd w:val="0"/>
        <w:contextualSpacing/>
        <w:jc w:val="both"/>
        <w:textAlignment w:val="auto"/>
        <w:rPr>
          <w:rFonts w:ascii="Arial" w:eastAsia="Times New Roman" w:hAnsi="Arial" w:cs="Arial"/>
          <w:kern w:val="0"/>
          <w:sz w:val="22"/>
          <w:szCs w:val="22"/>
          <w:lang w:eastAsia="en-US" w:bidi="ar-SA"/>
        </w:rPr>
      </w:pPr>
      <w:r w:rsidRPr="00951CB3">
        <w:rPr>
          <w:rFonts w:ascii="Arial" w:eastAsia="Times New Roman" w:hAnsi="Arial" w:cs="Arial"/>
          <w:kern w:val="0"/>
          <w:sz w:val="22"/>
          <w:szCs w:val="22"/>
          <w:lang w:eastAsia="en-US" w:bidi="ar-SA"/>
        </w:rPr>
        <w:t>- d’assurer le remplacement dans les plus brefs délais, du personnel que la Ville de L</w:t>
      </w:r>
      <w:r>
        <w:rPr>
          <w:rFonts w:ascii="Arial" w:eastAsia="Times New Roman" w:hAnsi="Arial" w:cs="Arial"/>
          <w:kern w:val="0"/>
          <w:sz w:val="22"/>
          <w:szCs w:val="22"/>
          <w:lang w:eastAsia="en-US" w:bidi="ar-SA"/>
        </w:rPr>
        <w:t xml:space="preserve">OOS </w:t>
      </w:r>
      <w:r w:rsidRPr="00951CB3">
        <w:rPr>
          <w:rFonts w:ascii="Arial" w:eastAsia="Times New Roman" w:hAnsi="Arial" w:cs="Arial"/>
          <w:kern w:val="0"/>
          <w:sz w:val="22"/>
          <w:szCs w:val="22"/>
          <w:lang w:eastAsia="en-US" w:bidi="ar-SA"/>
        </w:rPr>
        <w:t>déciderait de retirer pour cause d’insubordination, incapacité ou défaut de probité.</w:t>
      </w:r>
    </w:p>
    <w:p w:rsidR="006A1985" w:rsidRPr="00951CB3" w:rsidRDefault="006A1985" w:rsidP="006A1985">
      <w:pPr>
        <w:widowControl/>
        <w:suppressAutoHyphens w:val="0"/>
        <w:autoSpaceDE w:val="0"/>
        <w:adjustRightInd w:val="0"/>
        <w:contextualSpacing/>
        <w:jc w:val="both"/>
        <w:textAlignment w:val="auto"/>
        <w:rPr>
          <w:rFonts w:ascii="Arial" w:eastAsia="Times New Roman" w:hAnsi="Arial" w:cs="Arial"/>
          <w:kern w:val="0"/>
          <w:sz w:val="22"/>
          <w:szCs w:val="22"/>
          <w:lang w:eastAsia="en-US" w:bidi="ar-SA"/>
        </w:rPr>
      </w:pPr>
    </w:p>
    <w:p w:rsidR="006A1985" w:rsidRDefault="006A1985" w:rsidP="006A1985">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r w:rsidRPr="00951CB3">
        <w:rPr>
          <w:rFonts w:ascii="Arial" w:eastAsia="Times New Roman" w:hAnsi="Arial" w:cs="Arial"/>
          <w:kern w:val="0"/>
          <w:sz w:val="22"/>
          <w:szCs w:val="22"/>
          <w:lang w:eastAsia="en-US" w:bidi="ar-SA"/>
        </w:rPr>
        <w:t>En</w:t>
      </w:r>
      <w:r>
        <w:rPr>
          <w:rFonts w:ascii="Arial" w:eastAsia="Times New Roman" w:hAnsi="Arial" w:cs="Arial"/>
          <w:kern w:val="0"/>
          <w:sz w:val="22"/>
          <w:szCs w:val="22"/>
          <w:lang w:eastAsia="en-US" w:bidi="ar-SA"/>
        </w:rPr>
        <w:t xml:space="preserve"> tout état de cause, le t</w:t>
      </w:r>
      <w:r w:rsidRPr="00951CB3">
        <w:rPr>
          <w:rFonts w:ascii="Arial" w:eastAsia="Times New Roman" w:hAnsi="Arial" w:cs="Arial"/>
          <w:kern w:val="0"/>
          <w:sz w:val="22"/>
          <w:szCs w:val="22"/>
          <w:lang w:eastAsia="en-US" w:bidi="ar-SA"/>
        </w:rPr>
        <w:t>itulaire reste responsable, tant à l’égard des tiers qu’à l’égard de la Ville de L</w:t>
      </w:r>
      <w:r>
        <w:rPr>
          <w:rFonts w:ascii="Arial" w:eastAsia="Times New Roman" w:hAnsi="Arial" w:cs="Arial"/>
          <w:kern w:val="0"/>
          <w:sz w:val="22"/>
          <w:szCs w:val="22"/>
          <w:lang w:eastAsia="en-US" w:bidi="ar-SA"/>
        </w:rPr>
        <w:t>OOS</w:t>
      </w:r>
      <w:r w:rsidRPr="00951CB3">
        <w:rPr>
          <w:rFonts w:ascii="Arial" w:eastAsia="Times New Roman" w:hAnsi="Arial" w:cs="Arial"/>
          <w:kern w:val="0"/>
          <w:sz w:val="22"/>
          <w:szCs w:val="22"/>
          <w:lang w:eastAsia="en-US" w:bidi="ar-SA"/>
        </w:rPr>
        <w:t>,</w:t>
      </w:r>
      <w:r>
        <w:rPr>
          <w:rFonts w:ascii="Arial" w:eastAsia="Times New Roman" w:hAnsi="Arial" w:cs="Arial"/>
          <w:kern w:val="0"/>
          <w:sz w:val="22"/>
          <w:szCs w:val="22"/>
          <w:lang w:eastAsia="en-US" w:bidi="ar-SA"/>
        </w:rPr>
        <w:t xml:space="preserve"> pour les dommages qui résulteraient</w:t>
      </w:r>
      <w:r w:rsidRPr="00951CB3">
        <w:rPr>
          <w:rFonts w:ascii="Arial" w:eastAsia="Times New Roman" w:hAnsi="Arial" w:cs="Arial"/>
          <w:kern w:val="0"/>
          <w:sz w:val="22"/>
          <w:szCs w:val="22"/>
          <w:lang w:eastAsia="en-US" w:bidi="ar-SA"/>
        </w:rPr>
        <w:t xml:space="preserve"> d’un défaut de qualification ou d’un c</w:t>
      </w:r>
      <w:r>
        <w:rPr>
          <w:rFonts w:ascii="Arial" w:eastAsia="Times New Roman" w:hAnsi="Arial" w:cs="Arial"/>
          <w:kern w:val="0"/>
          <w:sz w:val="22"/>
          <w:szCs w:val="22"/>
          <w:lang w:eastAsia="en-US" w:bidi="ar-SA"/>
        </w:rPr>
        <w:t>omportement fautif du personnel ou de l’entreprise.</w:t>
      </w:r>
    </w:p>
    <w:p w:rsidR="006A1985" w:rsidRDefault="006A1985" w:rsidP="006A1985">
      <w:pPr>
        <w:widowControl/>
        <w:suppressAutoHyphens w:val="0"/>
        <w:autoSpaceDE w:val="0"/>
        <w:adjustRightInd w:val="0"/>
        <w:ind w:firstLine="709"/>
        <w:contextualSpacing/>
        <w:jc w:val="both"/>
        <w:textAlignment w:val="auto"/>
        <w:rPr>
          <w:rFonts w:ascii="Arial" w:eastAsia="Times New Roman" w:hAnsi="Arial" w:cs="Arial"/>
          <w:kern w:val="0"/>
          <w:sz w:val="22"/>
          <w:szCs w:val="22"/>
          <w:lang w:eastAsia="en-US" w:bidi="ar-SA"/>
        </w:rPr>
      </w:pPr>
    </w:p>
    <w:p w:rsidR="006A1985" w:rsidRDefault="006A1985" w:rsidP="006A1985">
      <w:pPr>
        <w:widowControl/>
        <w:shd w:val="clear" w:color="auto" w:fill="FFFFFF"/>
        <w:suppressAutoHyphens w:val="0"/>
        <w:autoSpaceDN/>
        <w:spacing w:after="300"/>
        <w:jc w:val="both"/>
        <w:textAlignment w:val="auto"/>
        <w:rPr>
          <w:rFonts w:ascii="Arial" w:eastAsia="Times New Roman" w:hAnsi="Arial" w:cs="Arial"/>
          <w:b/>
          <w:kern w:val="0"/>
          <w:sz w:val="22"/>
          <w:szCs w:val="22"/>
          <w:u w:val="single"/>
          <w:lang w:eastAsia="fr-FR" w:bidi="ar-SA"/>
        </w:rPr>
      </w:pPr>
      <w:r>
        <w:rPr>
          <w:rFonts w:ascii="Arial" w:eastAsia="Times New Roman" w:hAnsi="Arial" w:cs="Arial"/>
          <w:b/>
          <w:kern w:val="0"/>
          <w:sz w:val="22"/>
          <w:szCs w:val="22"/>
          <w:u w:val="single"/>
          <w:lang w:eastAsia="fr-FR" w:bidi="ar-SA"/>
        </w:rPr>
        <w:t>Contenu du prix</w:t>
      </w:r>
    </w:p>
    <w:p w:rsidR="006A1985" w:rsidRPr="009704C3" w:rsidRDefault="006A1985" w:rsidP="006A1985">
      <w:pPr>
        <w:widowControl/>
        <w:shd w:val="clear" w:color="auto" w:fill="FFFFFF"/>
        <w:suppressAutoHyphens w:val="0"/>
        <w:autoSpaceDN/>
        <w:spacing w:after="300"/>
        <w:ind w:firstLine="357"/>
        <w:jc w:val="both"/>
        <w:textAlignment w:val="auto"/>
        <w:rPr>
          <w:rFonts w:ascii="Arial" w:hAnsi="Arial" w:cs="Arial"/>
          <w:sz w:val="22"/>
          <w:szCs w:val="22"/>
        </w:rPr>
      </w:pPr>
      <w:r w:rsidRPr="009704C3">
        <w:rPr>
          <w:rFonts w:ascii="Arial" w:eastAsia="Times New Roman" w:hAnsi="Arial" w:cs="Arial"/>
          <w:kern w:val="0"/>
          <w:sz w:val="22"/>
          <w:szCs w:val="22"/>
          <w:lang w:eastAsia="fr-FR" w:bidi="ar-SA"/>
        </w:rPr>
        <w:t>Le prix</w:t>
      </w:r>
      <w:r>
        <w:rPr>
          <w:rFonts w:ascii="Arial" w:eastAsia="Times New Roman" w:hAnsi="Arial" w:cs="Arial"/>
          <w:kern w:val="0"/>
          <w:sz w:val="22"/>
          <w:szCs w:val="22"/>
          <w:lang w:eastAsia="fr-FR" w:bidi="ar-SA"/>
        </w:rPr>
        <w:t xml:space="preserve"> définit dans le cadre du présent marché intègre :</w:t>
      </w:r>
    </w:p>
    <w:p w:rsidR="006A1985" w:rsidRDefault="006A1985" w:rsidP="006A1985">
      <w:pPr>
        <w:pStyle w:val="Paragraphedeliste"/>
        <w:widowControl/>
        <w:numPr>
          <w:ilvl w:val="0"/>
          <w:numId w:val="39"/>
        </w:numPr>
        <w:suppressAutoHyphens w:val="0"/>
        <w:autoSpaceDN/>
        <w:ind w:left="714" w:hanging="357"/>
        <w:contextualSpacing/>
        <w:jc w:val="both"/>
        <w:textAlignment w:val="auto"/>
        <w:rPr>
          <w:rFonts w:ascii="Arial" w:hAnsi="Arial" w:cs="Arial"/>
          <w:sz w:val="22"/>
          <w:szCs w:val="22"/>
        </w:rPr>
      </w:pPr>
      <w:r>
        <w:rPr>
          <w:rFonts w:ascii="Arial" w:hAnsi="Arial" w:cs="Arial"/>
          <w:sz w:val="22"/>
          <w:szCs w:val="22"/>
        </w:rPr>
        <w:t>La création et la fourniture des documents d’information dem</w:t>
      </w:r>
      <w:r w:rsidR="002E2911">
        <w:rPr>
          <w:rFonts w:ascii="Arial" w:hAnsi="Arial" w:cs="Arial"/>
          <w:sz w:val="22"/>
          <w:szCs w:val="22"/>
        </w:rPr>
        <w:t>andés (planning d’intervention...</w:t>
      </w:r>
      <w:r>
        <w:rPr>
          <w:rFonts w:ascii="Arial" w:hAnsi="Arial" w:cs="Arial"/>
          <w:sz w:val="22"/>
          <w:szCs w:val="22"/>
        </w:rPr>
        <w:t>)</w:t>
      </w:r>
    </w:p>
    <w:p w:rsidR="006A1985" w:rsidRDefault="006A1985" w:rsidP="006A1985">
      <w:pPr>
        <w:pStyle w:val="Paragraphedeliste"/>
        <w:widowControl/>
        <w:numPr>
          <w:ilvl w:val="0"/>
          <w:numId w:val="39"/>
        </w:numPr>
        <w:suppressAutoHyphens w:val="0"/>
        <w:autoSpaceDN/>
        <w:ind w:left="714" w:hanging="357"/>
        <w:contextualSpacing/>
        <w:jc w:val="both"/>
        <w:textAlignment w:val="auto"/>
        <w:rPr>
          <w:rFonts w:ascii="Arial" w:hAnsi="Arial" w:cs="Arial"/>
          <w:sz w:val="22"/>
          <w:szCs w:val="22"/>
        </w:rPr>
      </w:pPr>
      <w:r w:rsidRPr="00A30891">
        <w:rPr>
          <w:rFonts w:ascii="Arial" w:hAnsi="Arial" w:cs="Arial"/>
          <w:sz w:val="22"/>
          <w:szCs w:val="22"/>
        </w:rPr>
        <w:t xml:space="preserve">Les dépenses de matières consommables </w:t>
      </w:r>
      <w:r w:rsidRPr="009704C3">
        <w:rPr>
          <w:rFonts w:ascii="Arial" w:hAnsi="Arial" w:cs="Arial"/>
          <w:sz w:val="22"/>
          <w:szCs w:val="22"/>
        </w:rPr>
        <w:t>(eau, carburant…)</w:t>
      </w:r>
    </w:p>
    <w:p w:rsidR="006A1985" w:rsidRDefault="006A1985" w:rsidP="006A1985">
      <w:pPr>
        <w:pStyle w:val="Paragraphedeliste"/>
        <w:widowControl/>
        <w:numPr>
          <w:ilvl w:val="0"/>
          <w:numId w:val="39"/>
        </w:numPr>
        <w:suppressAutoHyphens w:val="0"/>
        <w:autoSpaceDN/>
        <w:ind w:left="714" w:hanging="357"/>
        <w:contextualSpacing/>
        <w:jc w:val="both"/>
        <w:textAlignment w:val="auto"/>
        <w:rPr>
          <w:rFonts w:ascii="Arial" w:hAnsi="Arial" w:cs="Arial"/>
          <w:sz w:val="22"/>
          <w:szCs w:val="22"/>
        </w:rPr>
      </w:pPr>
      <w:r>
        <w:rPr>
          <w:rFonts w:ascii="Arial" w:hAnsi="Arial" w:cs="Arial"/>
          <w:sz w:val="22"/>
          <w:szCs w:val="22"/>
        </w:rPr>
        <w:t>Les trajets jusqu’au lieu d’intervention</w:t>
      </w:r>
    </w:p>
    <w:p w:rsidR="006A1985" w:rsidRDefault="006A1985" w:rsidP="006A1985">
      <w:pPr>
        <w:pStyle w:val="Paragraphedeliste"/>
        <w:widowControl/>
        <w:numPr>
          <w:ilvl w:val="0"/>
          <w:numId w:val="39"/>
        </w:numPr>
        <w:suppressAutoHyphens w:val="0"/>
        <w:autoSpaceDN/>
        <w:ind w:left="714" w:hanging="357"/>
        <w:contextualSpacing/>
        <w:jc w:val="both"/>
        <w:textAlignment w:val="auto"/>
        <w:rPr>
          <w:rFonts w:ascii="Arial" w:hAnsi="Arial" w:cs="Arial"/>
          <w:sz w:val="22"/>
          <w:szCs w:val="22"/>
        </w:rPr>
      </w:pPr>
      <w:r w:rsidRPr="00A30891">
        <w:rPr>
          <w:rFonts w:ascii="Arial" w:hAnsi="Arial" w:cs="Arial"/>
          <w:sz w:val="22"/>
          <w:szCs w:val="22"/>
        </w:rPr>
        <w:t xml:space="preserve">Les dispositifs d’hygiène et de sécurité adaptés nécessaires à l’entreprise et à ses </w:t>
      </w:r>
      <w:r>
        <w:rPr>
          <w:rFonts w:ascii="Arial" w:hAnsi="Arial" w:cs="Arial"/>
          <w:sz w:val="22"/>
          <w:szCs w:val="22"/>
        </w:rPr>
        <w:t>agents</w:t>
      </w:r>
      <w:r w:rsidRPr="00A30891">
        <w:rPr>
          <w:rFonts w:ascii="Arial" w:hAnsi="Arial" w:cs="Arial"/>
          <w:sz w:val="22"/>
          <w:szCs w:val="22"/>
        </w:rPr>
        <w:t xml:space="preserve"> conformément aux règles d’hygiène et de sécurité en vigueur</w:t>
      </w:r>
      <w:r>
        <w:rPr>
          <w:rFonts w:ascii="Arial" w:hAnsi="Arial" w:cs="Arial"/>
          <w:sz w:val="22"/>
          <w:szCs w:val="22"/>
        </w:rPr>
        <w:t>, y compris en période d’état d’urgence sanitaire</w:t>
      </w:r>
    </w:p>
    <w:p w:rsidR="006A1985" w:rsidRDefault="006A1985" w:rsidP="006A1985">
      <w:pPr>
        <w:pStyle w:val="Paragraphedeliste"/>
        <w:widowControl/>
        <w:numPr>
          <w:ilvl w:val="0"/>
          <w:numId w:val="39"/>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La mise en place et le maintien de toutes les protections collectives et individuelles nécessaires à la réalisation de la prestation</w:t>
      </w:r>
      <w:r>
        <w:rPr>
          <w:rFonts w:ascii="Arial" w:hAnsi="Arial" w:cs="Arial"/>
          <w:sz w:val="22"/>
          <w:szCs w:val="22"/>
        </w:rPr>
        <w:t xml:space="preserve"> en toute sécurité</w:t>
      </w:r>
    </w:p>
    <w:p w:rsidR="006A1985" w:rsidRDefault="006A1985" w:rsidP="006A1985">
      <w:pPr>
        <w:pStyle w:val="Paragraphedeliste"/>
        <w:widowControl/>
        <w:numPr>
          <w:ilvl w:val="0"/>
          <w:numId w:val="39"/>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Les sujétions d’intervention liées à l’intervention en milieu occupé (horaires, bruits, protections vis-à-vis des tiers, etc.)</w:t>
      </w:r>
      <w:r>
        <w:rPr>
          <w:rFonts w:ascii="Arial" w:hAnsi="Arial" w:cs="Arial"/>
          <w:sz w:val="22"/>
          <w:szCs w:val="22"/>
        </w:rPr>
        <w:t xml:space="preserve"> et sur espaces publics</w:t>
      </w:r>
    </w:p>
    <w:p w:rsidR="006A1985" w:rsidRDefault="006A1985" w:rsidP="006A1985">
      <w:pPr>
        <w:pStyle w:val="Paragraphedeliste"/>
        <w:widowControl/>
        <w:numPr>
          <w:ilvl w:val="0"/>
          <w:numId w:val="39"/>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Les sujétions d’intervention imposées par le plan de prévention</w:t>
      </w:r>
    </w:p>
    <w:p w:rsidR="006A1985" w:rsidRDefault="006A1985" w:rsidP="006A1985">
      <w:pPr>
        <w:pStyle w:val="Paragraphedeliste"/>
        <w:widowControl/>
        <w:numPr>
          <w:ilvl w:val="0"/>
          <w:numId w:val="39"/>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 xml:space="preserve">L’amenée, l’établissement, le réglage, </w:t>
      </w:r>
      <w:r>
        <w:rPr>
          <w:rFonts w:ascii="Arial" w:hAnsi="Arial" w:cs="Arial"/>
          <w:sz w:val="22"/>
          <w:szCs w:val="22"/>
        </w:rPr>
        <w:t xml:space="preserve">l’entretien, </w:t>
      </w:r>
      <w:r w:rsidRPr="00A30891">
        <w:rPr>
          <w:rFonts w:ascii="Arial" w:hAnsi="Arial" w:cs="Arial"/>
          <w:sz w:val="22"/>
          <w:szCs w:val="22"/>
        </w:rPr>
        <w:t>le repliement et l’enlèvement de tous les matériels et engins nécessaires à la réalisation de la prestation</w:t>
      </w:r>
    </w:p>
    <w:p w:rsidR="006A1985" w:rsidRDefault="006A1985" w:rsidP="006A1985">
      <w:pPr>
        <w:pStyle w:val="Paragraphedeliste"/>
        <w:widowControl/>
        <w:numPr>
          <w:ilvl w:val="0"/>
          <w:numId w:val="39"/>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Les frais d’achat, de location</w:t>
      </w:r>
      <w:r>
        <w:rPr>
          <w:rFonts w:ascii="Arial" w:hAnsi="Arial" w:cs="Arial"/>
          <w:sz w:val="22"/>
          <w:szCs w:val="22"/>
        </w:rPr>
        <w:t xml:space="preserve">, d’entretien, de réparation, </w:t>
      </w:r>
      <w:r w:rsidRPr="00A30891">
        <w:rPr>
          <w:rFonts w:ascii="Arial" w:hAnsi="Arial" w:cs="Arial"/>
          <w:sz w:val="22"/>
          <w:szCs w:val="22"/>
        </w:rPr>
        <w:t>d’assurance</w:t>
      </w:r>
      <w:r>
        <w:rPr>
          <w:rFonts w:ascii="Arial" w:hAnsi="Arial" w:cs="Arial"/>
          <w:sz w:val="22"/>
          <w:szCs w:val="22"/>
        </w:rPr>
        <w:t>, d’amenée et replis</w:t>
      </w:r>
      <w:r w:rsidRPr="00A30891">
        <w:rPr>
          <w:rFonts w:ascii="Arial" w:hAnsi="Arial" w:cs="Arial"/>
          <w:sz w:val="22"/>
          <w:szCs w:val="22"/>
        </w:rPr>
        <w:t xml:space="preserve"> de tout matériel</w:t>
      </w:r>
      <w:r>
        <w:rPr>
          <w:rFonts w:ascii="Arial" w:hAnsi="Arial" w:cs="Arial"/>
          <w:sz w:val="22"/>
          <w:szCs w:val="22"/>
        </w:rPr>
        <w:t xml:space="preserve"> et engins nécessaire à la réalisation de la prestation</w:t>
      </w:r>
    </w:p>
    <w:p w:rsidR="006A1985" w:rsidRDefault="006A1985" w:rsidP="006A1985">
      <w:pPr>
        <w:pStyle w:val="Paragraphedeliste"/>
        <w:widowControl/>
        <w:numPr>
          <w:ilvl w:val="0"/>
          <w:numId w:val="39"/>
        </w:numPr>
        <w:suppressAutoHyphens w:val="0"/>
        <w:autoSpaceDN/>
        <w:contextualSpacing/>
        <w:jc w:val="both"/>
        <w:textAlignment w:val="auto"/>
        <w:rPr>
          <w:rFonts w:ascii="Arial" w:hAnsi="Arial" w:cs="Arial"/>
          <w:sz w:val="22"/>
          <w:szCs w:val="22"/>
        </w:rPr>
      </w:pPr>
      <w:r w:rsidRPr="00A30891">
        <w:rPr>
          <w:rFonts w:ascii="Arial" w:hAnsi="Arial" w:cs="Arial"/>
          <w:sz w:val="22"/>
          <w:szCs w:val="22"/>
        </w:rPr>
        <w:t xml:space="preserve">D’une manière générale tous les moyens matériels et humains </w:t>
      </w:r>
      <w:r>
        <w:rPr>
          <w:rFonts w:ascii="Arial" w:hAnsi="Arial" w:cs="Arial"/>
          <w:sz w:val="22"/>
          <w:szCs w:val="22"/>
        </w:rPr>
        <w:t xml:space="preserve">nécessaires </w:t>
      </w:r>
      <w:r w:rsidRPr="00A30891">
        <w:rPr>
          <w:rFonts w:ascii="Arial" w:hAnsi="Arial" w:cs="Arial"/>
          <w:sz w:val="22"/>
          <w:szCs w:val="22"/>
        </w:rPr>
        <w:t>pour assurer la réalisation de la prestation conforme au présent CCTP dans les délais impartis.</w:t>
      </w:r>
    </w:p>
    <w:p w:rsidR="00B43309" w:rsidRPr="00DE4C5A" w:rsidRDefault="00B43309" w:rsidP="00AB2F47">
      <w:pPr>
        <w:pStyle w:val="Textbody"/>
        <w:spacing w:after="0"/>
        <w:jc w:val="both"/>
        <w:rPr>
          <w:rFonts w:ascii="Arial" w:hAnsi="Arial" w:cs="Arial"/>
          <w:sz w:val="22"/>
          <w:szCs w:val="22"/>
        </w:rPr>
      </w:pPr>
    </w:p>
    <w:p w:rsidR="00951CB3" w:rsidRPr="00871907" w:rsidRDefault="00951CB3" w:rsidP="00951CB3">
      <w:pPr>
        <w:pStyle w:val="Textbody"/>
        <w:pBdr>
          <w:left w:val="single" w:sz="4" w:space="4" w:color="BFBFBF" w:themeColor="background1" w:themeShade="BF"/>
          <w:bottom w:val="single" w:sz="4" w:space="1" w:color="BFBFBF" w:themeColor="background1" w:themeShade="BF"/>
        </w:pBdr>
        <w:spacing w:after="0"/>
        <w:jc w:val="both"/>
        <w:rPr>
          <w:rFonts w:ascii="Arial Narrow" w:hAnsi="Arial Narrow" w:cs="Arial"/>
          <w:b/>
          <w:sz w:val="22"/>
          <w:szCs w:val="22"/>
        </w:rPr>
      </w:pPr>
      <w:r>
        <w:rPr>
          <w:rFonts w:ascii="Arial Narrow" w:hAnsi="Arial Narrow" w:cs="Arial"/>
          <w:b/>
          <w:sz w:val="22"/>
          <w:szCs w:val="22"/>
        </w:rPr>
        <w:t>4</w:t>
      </w:r>
      <w:r w:rsidRPr="00871907">
        <w:rPr>
          <w:rFonts w:ascii="Arial Narrow" w:hAnsi="Arial Narrow" w:cs="Arial"/>
          <w:b/>
          <w:sz w:val="22"/>
          <w:szCs w:val="22"/>
        </w:rPr>
        <w:t xml:space="preserve"> – </w:t>
      </w:r>
      <w:r>
        <w:rPr>
          <w:rFonts w:ascii="Arial Narrow" w:hAnsi="Arial Narrow" w:cs="Arial"/>
          <w:b/>
          <w:sz w:val="22"/>
          <w:szCs w:val="22"/>
        </w:rPr>
        <w:t>CONTACTS – RESPONSABLE DU MARCHE</w:t>
      </w:r>
    </w:p>
    <w:p w:rsidR="00951CB3" w:rsidRPr="00871907" w:rsidRDefault="00951CB3" w:rsidP="00951CB3">
      <w:pPr>
        <w:pStyle w:val="Textbody"/>
        <w:spacing w:after="0"/>
        <w:jc w:val="both"/>
        <w:rPr>
          <w:rFonts w:ascii="Arial Narrow" w:hAnsi="Arial Narrow" w:cs="Arial"/>
          <w:sz w:val="22"/>
          <w:szCs w:val="22"/>
        </w:rPr>
      </w:pPr>
    </w:p>
    <w:p w:rsidR="00951CB3" w:rsidRPr="00027CD6" w:rsidRDefault="00027CD6" w:rsidP="00027CD6">
      <w:pPr>
        <w:widowControl/>
        <w:shd w:val="clear" w:color="auto" w:fill="FFFFFF"/>
        <w:suppressAutoHyphens w:val="0"/>
        <w:autoSpaceDN/>
        <w:spacing w:after="300"/>
        <w:textAlignment w:val="auto"/>
        <w:rPr>
          <w:rFonts w:ascii="Arial" w:eastAsia="Times New Roman" w:hAnsi="Arial" w:cs="Arial"/>
          <w:b/>
          <w:kern w:val="0"/>
          <w:sz w:val="22"/>
          <w:szCs w:val="22"/>
          <w:u w:val="single"/>
          <w:lang w:eastAsia="fr-FR" w:bidi="ar-SA"/>
        </w:rPr>
      </w:pPr>
      <w:r w:rsidRPr="00027CD6">
        <w:rPr>
          <w:rFonts w:ascii="Arial" w:eastAsia="Times New Roman" w:hAnsi="Arial" w:cs="Arial"/>
          <w:b/>
          <w:kern w:val="0"/>
          <w:sz w:val="22"/>
          <w:szCs w:val="22"/>
          <w:u w:val="single"/>
          <w:lang w:eastAsia="fr-FR" w:bidi="ar-SA"/>
        </w:rPr>
        <w:t>Désignation d’un responsable</w:t>
      </w:r>
      <w:r w:rsidR="00951CB3" w:rsidRPr="00027CD6">
        <w:rPr>
          <w:rFonts w:ascii="Arial" w:eastAsia="Times New Roman" w:hAnsi="Arial" w:cs="Arial"/>
          <w:b/>
          <w:kern w:val="0"/>
          <w:sz w:val="22"/>
          <w:szCs w:val="22"/>
          <w:u w:val="single"/>
          <w:lang w:eastAsia="fr-FR" w:bidi="ar-SA"/>
        </w:rPr>
        <w:t xml:space="preserve"> (titulaire)</w:t>
      </w:r>
    </w:p>
    <w:p w:rsidR="00027CD6" w:rsidRPr="00027CD6" w:rsidRDefault="00951CB3" w:rsidP="00981F11">
      <w:pPr>
        <w:pStyle w:val="Textbody"/>
        <w:spacing w:after="0"/>
        <w:jc w:val="both"/>
        <w:rPr>
          <w:rFonts w:ascii="Arial" w:hAnsi="Arial" w:cs="Arial"/>
          <w:sz w:val="22"/>
          <w:szCs w:val="22"/>
        </w:rPr>
      </w:pPr>
      <w:r w:rsidRPr="00871907">
        <w:rPr>
          <w:rFonts w:ascii="Arial" w:hAnsi="Arial" w:cs="Arial"/>
          <w:sz w:val="22"/>
          <w:szCs w:val="22"/>
        </w:rPr>
        <w:t xml:space="preserve">Le titulaire désignera </w:t>
      </w:r>
      <w:r w:rsidRPr="00871907">
        <w:rPr>
          <w:rFonts w:ascii="Arial" w:hAnsi="Arial" w:cs="Arial"/>
          <w:sz w:val="22"/>
          <w:szCs w:val="22"/>
          <w:u w:val="single"/>
        </w:rPr>
        <w:t>une personne responsable</w:t>
      </w:r>
      <w:r w:rsidRPr="00871907">
        <w:rPr>
          <w:rFonts w:ascii="Arial" w:hAnsi="Arial" w:cs="Arial"/>
          <w:sz w:val="22"/>
          <w:szCs w:val="22"/>
        </w:rPr>
        <w:t xml:space="preserve"> de l’exécution du marché et procédera en tant que de besoin à la mise à jour des coordonnées de cette personne en cours d’exécution du marché. Cette personne désignée sera l’interlocuteur privilégié de la ville durant toute l’exécution du marché.</w:t>
      </w:r>
    </w:p>
    <w:sectPr w:rsidR="00027CD6" w:rsidRPr="00027CD6" w:rsidSect="0006648C">
      <w:pgSz w:w="11906" w:h="16838"/>
      <w:pgMar w:top="1701" w:right="1134" w:bottom="1418" w:left="1134" w:header="720" w:footer="4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363" w:rsidRDefault="008D6363" w:rsidP="00297866">
      <w:r>
        <w:separator/>
      </w:r>
    </w:p>
  </w:endnote>
  <w:endnote w:type="continuationSeparator" w:id="0">
    <w:p w:rsidR="008D6363" w:rsidRDefault="008D6363" w:rsidP="0029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OpenSymbol">
    <w:altName w:val="Times New Roman"/>
    <w:charset w:val="00"/>
    <w:family w:val="auto"/>
    <w:pitch w:val="variable"/>
    <w:sig w:usb0="800000AF" w:usb1="1001ECEA" w:usb2="00000000" w:usb3="00000000" w:csb0="00000001" w:csb1="00000000"/>
  </w:font>
  <w:font w:name="Vagabond">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antilly">
    <w:altName w:val="Chantilly"/>
    <w:panose1 w:val="00000000000000000000"/>
    <w:charset w:val="00"/>
    <w:family w:val="swiss"/>
    <w:notTrueType/>
    <w:pitch w:val="default"/>
    <w:sig w:usb0="00000003" w:usb1="00000000" w:usb2="00000000" w:usb3="00000000" w:csb0="00000001" w:csb1="00000000"/>
  </w:font>
  <w:font w:name="SariOT-Regular">
    <w:altName w:val="SariOT-Regular"/>
    <w:panose1 w:val="00000000000000000000"/>
    <w:charset w:val="00"/>
    <w:family w:val="swiss"/>
    <w:notTrueType/>
    <w:pitch w:val="default"/>
    <w:sig w:usb0="00000003" w:usb1="00000000" w:usb2="00000000" w:usb3="00000000" w:csb0="00000001" w:csb1="00000000"/>
  </w:font>
  <w:font w:name="JWGJW Y+ DIN">
    <w:altName w:val="DIN"/>
    <w:panose1 w:val="00000000000000000000"/>
    <w:charset w:val="00"/>
    <w:family w:val="swiss"/>
    <w:notTrueType/>
    <w:pitch w:val="default"/>
    <w:sig w:usb0="00000003" w:usb1="00000000" w:usb2="00000000" w:usb3="00000000" w:csb0="00000001" w:csb1="00000000"/>
  </w:font>
  <w:font w:name="Gotham">
    <w:altName w:val="Gotham"/>
    <w:panose1 w:val="00000000000000000000"/>
    <w:charset w:val="00"/>
    <w:family w:val="swiss"/>
    <w:notTrueType/>
    <w:pitch w:val="default"/>
    <w:sig w:usb0="00000003" w:usb1="00000000" w:usb2="00000000" w:usb3="00000000" w:csb0="00000001" w:csb1="00000000"/>
  </w:font>
  <w:font w:name="Raleway">
    <w:altName w:val="Raleway"/>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363" w:rsidRDefault="008D6363" w:rsidP="00481279">
    <w:pPr>
      <w:pBdr>
        <w:top w:val="single" w:sz="8" w:space="1" w:color="BFBFBF" w:themeColor="background1" w:themeShade="BF"/>
      </w:pBdr>
      <w:jc w:val="center"/>
      <w:rPr>
        <w:rStyle w:val="Numrodepage"/>
        <w:rFonts w:ascii="Arial" w:hAnsi="Arial" w:cs="Arial"/>
        <w:color w:val="999999"/>
        <w:sz w:val="20"/>
        <w:szCs w:val="20"/>
      </w:rPr>
    </w:pPr>
    <w:r w:rsidRPr="00FE0D76">
      <w:rPr>
        <w:rFonts w:ascii="Arial" w:hAnsi="Arial" w:cs="Arial"/>
        <w:color w:val="999999"/>
        <w:sz w:val="20"/>
        <w:szCs w:val="20"/>
      </w:rPr>
      <w:t xml:space="preserve">Ville de Loos – Page </w:t>
    </w:r>
    <w:r w:rsidRPr="00FE0D76">
      <w:rPr>
        <w:rStyle w:val="Numrodepage"/>
        <w:rFonts w:ascii="Arial" w:hAnsi="Arial" w:cs="Arial"/>
        <w:color w:val="999999"/>
        <w:sz w:val="20"/>
        <w:szCs w:val="20"/>
      </w:rPr>
      <w:fldChar w:fldCharType="begin"/>
    </w:r>
    <w:r w:rsidRPr="00FE0D76">
      <w:rPr>
        <w:rStyle w:val="Numrodepage"/>
        <w:rFonts w:ascii="Arial" w:hAnsi="Arial" w:cs="Arial"/>
        <w:color w:val="999999"/>
        <w:sz w:val="20"/>
        <w:szCs w:val="20"/>
      </w:rPr>
      <w:instrText xml:space="preserve"> PAGE </w:instrText>
    </w:r>
    <w:r w:rsidRPr="00FE0D76">
      <w:rPr>
        <w:rStyle w:val="Numrodepage"/>
        <w:rFonts w:ascii="Arial" w:hAnsi="Arial" w:cs="Arial"/>
        <w:color w:val="999999"/>
        <w:sz w:val="20"/>
        <w:szCs w:val="20"/>
      </w:rPr>
      <w:fldChar w:fldCharType="separate"/>
    </w:r>
    <w:r w:rsidR="007B14B0">
      <w:rPr>
        <w:rStyle w:val="Numrodepage"/>
        <w:rFonts w:ascii="Arial" w:hAnsi="Arial" w:cs="Arial"/>
        <w:noProof/>
        <w:color w:val="999999"/>
        <w:sz w:val="20"/>
        <w:szCs w:val="20"/>
      </w:rPr>
      <w:t>6</w:t>
    </w:r>
    <w:r w:rsidRPr="00FE0D76">
      <w:rPr>
        <w:rStyle w:val="Numrodepage"/>
        <w:rFonts w:ascii="Arial" w:hAnsi="Arial" w:cs="Arial"/>
        <w:color w:val="999999"/>
        <w:sz w:val="20"/>
        <w:szCs w:val="20"/>
      </w:rPr>
      <w:fldChar w:fldCharType="end"/>
    </w:r>
    <w:r w:rsidRPr="00FE0D76">
      <w:rPr>
        <w:rStyle w:val="Numrodepage"/>
        <w:rFonts w:ascii="Arial" w:hAnsi="Arial" w:cs="Arial"/>
        <w:color w:val="999999"/>
        <w:sz w:val="20"/>
        <w:szCs w:val="20"/>
      </w:rPr>
      <w:t>/</w:t>
    </w:r>
    <w:r w:rsidRPr="00FE0D76">
      <w:rPr>
        <w:rStyle w:val="Numrodepage"/>
        <w:rFonts w:ascii="Arial" w:hAnsi="Arial" w:cs="Arial"/>
        <w:color w:val="999999"/>
        <w:sz w:val="20"/>
        <w:szCs w:val="20"/>
      </w:rPr>
      <w:fldChar w:fldCharType="begin"/>
    </w:r>
    <w:r w:rsidRPr="00FE0D76">
      <w:rPr>
        <w:rStyle w:val="Numrodepage"/>
        <w:rFonts w:ascii="Arial" w:hAnsi="Arial" w:cs="Arial"/>
        <w:color w:val="999999"/>
        <w:sz w:val="20"/>
        <w:szCs w:val="20"/>
      </w:rPr>
      <w:instrText xml:space="preserve"> NUMPAGES </w:instrText>
    </w:r>
    <w:r w:rsidRPr="00FE0D76">
      <w:rPr>
        <w:rStyle w:val="Numrodepage"/>
        <w:rFonts w:ascii="Arial" w:hAnsi="Arial" w:cs="Arial"/>
        <w:color w:val="999999"/>
        <w:sz w:val="20"/>
        <w:szCs w:val="20"/>
      </w:rPr>
      <w:fldChar w:fldCharType="separate"/>
    </w:r>
    <w:r w:rsidR="007B14B0">
      <w:rPr>
        <w:rStyle w:val="Numrodepage"/>
        <w:rFonts w:ascii="Arial" w:hAnsi="Arial" w:cs="Arial"/>
        <w:noProof/>
        <w:color w:val="999999"/>
        <w:sz w:val="20"/>
        <w:szCs w:val="20"/>
      </w:rPr>
      <w:t>7</w:t>
    </w:r>
    <w:r w:rsidRPr="00FE0D76">
      <w:rPr>
        <w:rStyle w:val="Numrodepage"/>
        <w:rFonts w:ascii="Arial" w:hAnsi="Arial" w:cs="Arial"/>
        <w:color w:val="999999"/>
        <w:sz w:val="20"/>
        <w:szCs w:val="20"/>
      </w:rPr>
      <w:fldChar w:fldCharType="end"/>
    </w:r>
  </w:p>
  <w:p w:rsidR="008D6363" w:rsidRPr="00FE0D76" w:rsidRDefault="008D6363" w:rsidP="00481279">
    <w:pPr>
      <w:pBdr>
        <w:top w:val="single" w:sz="8" w:space="1" w:color="BFBFBF" w:themeColor="background1" w:themeShade="BF"/>
      </w:pBdr>
      <w:jc w:val="center"/>
      <w:rPr>
        <w:rFonts w:ascii="Arial" w:hAnsi="Arial" w:cs="Arial"/>
        <w:color w:val="999999"/>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363" w:rsidRDefault="008D6363" w:rsidP="00297866">
      <w:r w:rsidRPr="00297866">
        <w:rPr>
          <w:color w:val="000000"/>
        </w:rPr>
        <w:separator/>
      </w:r>
    </w:p>
  </w:footnote>
  <w:footnote w:type="continuationSeparator" w:id="0">
    <w:p w:rsidR="008D6363" w:rsidRDefault="008D6363" w:rsidP="00297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363" w:rsidRDefault="00380C31" w:rsidP="00481279">
    <w:pPr>
      <w:pStyle w:val="En-tte"/>
      <w:pBdr>
        <w:bottom w:val="single" w:sz="8" w:space="1" w:color="BFBFBF" w:themeColor="background1" w:themeShade="BF"/>
      </w:pBdr>
      <w:jc w:val="center"/>
      <w:rPr>
        <w:rFonts w:ascii="Arial" w:hAnsi="Arial" w:cs="Arial"/>
        <w:color w:val="999999"/>
        <w:sz w:val="18"/>
        <w:szCs w:val="18"/>
      </w:rPr>
    </w:pPr>
    <w:r>
      <w:rPr>
        <w:rFonts w:ascii="Arial" w:hAnsi="Arial" w:cs="Arial"/>
        <w:color w:val="999999"/>
        <w:sz w:val="18"/>
        <w:szCs w:val="18"/>
      </w:rPr>
      <w:t xml:space="preserve">Marché public </w:t>
    </w:r>
    <w:r w:rsidR="00B30AE1">
      <w:rPr>
        <w:rFonts w:ascii="Arial" w:hAnsi="Arial" w:cs="Arial"/>
        <w:color w:val="999999"/>
        <w:sz w:val="18"/>
        <w:szCs w:val="18"/>
      </w:rPr>
      <w:t xml:space="preserve">réservé </w:t>
    </w:r>
    <w:r>
      <w:rPr>
        <w:rFonts w:ascii="Arial" w:hAnsi="Arial" w:cs="Arial"/>
        <w:color w:val="999999"/>
        <w:sz w:val="18"/>
        <w:szCs w:val="18"/>
      </w:rPr>
      <w:t xml:space="preserve">de service de </w:t>
    </w:r>
    <w:r w:rsidR="00AA22B0">
      <w:rPr>
        <w:rFonts w:ascii="Arial" w:hAnsi="Arial" w:cs="Arial"/>
        <w:color w:val="999999"/>
        <w:sz w:val="18"/>
        <w:szCs w:val="18"/>
      </w:rPr>
      <w:t>propreté urbaine</w:t>
    </w:r>
    <w:r>
      <w:rPr>
        <w:rFonts w:ascii="Arial" w:hAnsi="Arial" w:cs="Arial"/>
        <w:color w:val="999999"/>
        <w:sz w:val="18"/>
        <w:szCs w:val="18"/>
      </w:rPr>
      <w:t xml:space="preserve"> sur le territoire de la Ville de LOOS (59120)</w:t>
    </w:r>
  </w:p>
  <w:p w:rsidR="00AA22B0" w:rsidRPr="00D43F9B" w:rsidRDefault="00AA22B0" w:rsidP="00481279">
    <w:pPr>
      <w:pStyle w:val="En-tte"/>
      <w:pBdr>
        <w:bottom w:val="single" w:sz="8" w:space="1" w:color="BFBFBF" w:themeColor="background1" w:themeShade="BF"/>
      </w:pBdr>
      <w:jc w:val="center"/>
      <w:rPr>
        <w:rFonts w:ascii="Arial" w:hAnsi="Arial" w:cs="Arial"/>
        <w:color w:val="999999"/>
        <w:sz w:val="18"/>
        <w:szCs w:val="18"/>
      </w:rPr>
    </w:pPr>
    <w:r>
      <w:rPr>
        <w:rFonts w:ascii="Arial" w:hAnsi="Arial" w:cs="Arial"/>
        <w:color w:val="999999"/>
        <w:sz w:val="18"/>
        <w:szCs w:val="18"/>
      </w:rPr>
      <w:t>Lot n°1 : Propreté du domaine public</w:t>
    </w:r>
  </w:p>
  <w:p w:rsidR="008D6363" w:rsidRPr="00694F65" w:rsidRDefault="008D6363" w:rsidP="00177003">
    <w:pPr>
      <w:tabs>
        <w:tab w:val="center" w:pos="4536"/>
        <w:tab w:val="right" w:pos="9072"/>
      </w:tabs>
      <w:jc w:val="center"/>
      <w:rPr>
        <w:rFonts w:ascii="Arial" w:hAnsi="Arial" w:cs="Arial"/>
      </w:rPr>
    </w:pPr>
    <w:r w:rsidRPr="00694F65">
      <w:rPr>
        <w:rFonts w:ascii="Arial" w:hAnsi="Arial" w:cs="Arial"/>
        <w:color w:val="999999"/>
        <w:sz w:val="20"/>
      </w:rPr>
      <w:t>C</w:t>
    </w:r>
    <w:r>
      <w:rPr>
        <w:rFonts w:ascii="Arial" w:hAnsi="Arial" w:cs="Arial"/>
        <w:color w:val="999999"/>
        <w:sz w:val="20"/>
      </w:rPr>
      <w:t>AHIER DES CLAUSES TECHNIQUES PARTICULIERES (CCTP)</w:t>
    </w:r>
  </w:p>
  <w:p w:rsidR="008D6363" w:rsidRPr="00FE0D76" w:rsidRDefault="008D6363" w:rsidP="00177003">
    <w:pP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3824634"/>
    <w:multiLevelType w:val="hybridMultilevel"/>
    <w:tmpl w:val="ED3CD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EB6843"/>
    <w:multiLevelType w:val="hybridMultilevel"/>
    <w:tmpl w:val="DCAE9322"/>
    <w:lvl w:ilvl="0" w:tplc="93ACBAEE">
      <w:start w:val="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C5D4A"/>
    <w:multiLevelType w:val="multilevel"/>
    <w:tmpl w:val="E09682B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165128C"/>
    <w:multiLevelType w:val="hybridMultilevel"/>
    <w:tmpl w:val="93A6BD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3177FC8"/>
    <w:multiLevelType w:val="hybridMultilevel"/>
    <w:tmpl w:val="DFB83AA6"/>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AF2737"/>
    <w:multiLevelType w:val="multilevel"/>
    <w:tmpl w:val="941EB752"/>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14C90DA9"/>
    <w:multiLevelType w:val="hybridMultilevel"/>
    <w:tmpl w:val="8144AFC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183A2D9D"/>
    <w:multiLevelType w:val="hybridMultilevel"/>
    <w:tmpl w:val="5A3AEC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F50914"/>
    <w:multiLevelType w:val="multilevel"/>
    <w:tmpl w:val="E09682B8"/>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1061702"/>
    <w:multiLevelType w:val="hybridMultilevel"/>
    <w:tmpl w:val="DBE8EDA4"/>
    <w:lvl w:ilvl="0" w:tplc="CF6016E0">
      <w:start w:val="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A0458B"/>
    <w:multiLevelType w:val="hybridMultilevel"/>
    <w:tmpl w:val="3FDAD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EB2EEE"/>
    <w:multiLevelType w:val="multilevel"/>
    <w:tmpl w:val="2ABAABB6"/>
    <w:lvl w:ilvl="0">
      <w:start w:val="1"/>
      <w:numFmt w:val="bullet"/>
      <w:lvlText w:val="-"/>
      <w:lvlJc w:val="left"/>
      <w:pPr>
        <w:tabs>
          <w:tab w:val="num" w:pos="720"/>
        </w:tabs>
        <w:ind w:left="720" w:hanging="360"/>
      </w:pPr>
      <w:rPr>
        <w:rFonts w:ascii="Arial" w:hAnsi="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5C1B96"/>
    <w:multiLevelType w:val="hybridMultilevel"/>
    <w:tmpl w:val="3AA4FD94"/>
    <w:lvl w:ilvl="0" w:tplc="A26C7490">
      <w:start w:val="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1C360B"/>
    <w:multiLevelType w:val="hybridMultilevel"/>
    <w:tmpl w:val="ED6CE8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A07973"/>
    <w:multiLevelType w:val="hybridMultilevel"/>
    <w:tmpl w:val="C6CABA6A"/>
    <w:lvl w:ilvl="0" w:tplc="BA2001D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F9602B"/>
    <w:multiLevelType w:val="hybridMultilevel"/>
    <w:tmpl w:val="49C214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9A345F"/>
    <w:multiLevelType w:val="hybridMultilevel"/>
    <w:tmpl w:val="94FCF046"/>
    <w:lvl w:ilvl="0" w:tplc="EBC2F3D4">
      <w:start w:val="1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6909B2"/>
    <w:multiLevelType w:val="hybridMultilevel"/>
    <w:tmpl w:val="4912B266"/>
    <w:lvl w:ilvl="0" w:tplc="E01C5578">
      <w:start w:val="6"/>
      <w:numFmt w:val="bullet"/>
      <w:lvlText w:val="-"/>
      <w:lvlJc w:val="left"/>
      <w:pPr>
        <w:ind w:left="720" w:hanging="360"/>
      </w:pPr>
      <w:rPr>
        <w:rFonts w:ascii="Arial Narrow" w:eastAsia="SimSu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940963"/>
    <w:multiLevelType w:val="multilevel"/>
    <w:tmpl w:val="80C6D45E"/>
    <w:styleLink w:val="WWNum2"/>
    <w:lvl w:ilvl="0">
      <w:numFmt w:val="bullet"/>
      <w:lvlText w:val="-"/>
      <w:lvlJc w:val="left"/>
      <w:rPr>
        <w:rFonts w:cs="Calibri"/>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20" w15:restartNumberingAfterBreak="0">
    <w:nsid w:val="401D5D38"/>
    <w:multiLevelType w:val="hybridMultilevel"/>
    <w:tmpl w:val="FFE6C8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A47902"/>
    <w:multiLevelType w:val="hybridMultilevel"/>
    <w:tmpl w:val="A672CBF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E87B4C"/>
    <w:multiLevelType w:val="hybridMultilevel"/>
    <w:tmpl w:val="8EB0A00A"/>
    <w:lvl w:ilvl="0" w:tplc="CF6016E0">
      <w:start w:val="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505589"/>
    <w:multiLevelType w:val="hybridMultilevel"/>
    <w:tmpl w:val="62361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1C2060"/>
    <w:multiLevelType w:val="hybridMultilevel"/>
    <w:tmpl w:val="8932B642"/>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2A218B"/>
    <w:multiLevelType w:val="multilevel"/>
    <w:tmpl w:val="098C9868"/>
    <w:styleLink w:val="WWNum1"/>
    <w:lvl w:ilvl="0">
      <w:numFmt w:val="bullet"/>
      <w:lvlText w:val="-"/>
      <w:lvlJc w:val="left"/>
      <w:rPr>
        <w:rFonts w:cs="Calibri"/>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abstractNum w:abstractNumId="26" w15:restartNumberingAfterBreak="0">
    <w:nsid w:val="583834D3"/>
    <w:multiLevelType w:val="hybridMultilevel"/>
    <w:tmpl w:val="85E66CB8"/>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B72823"/>
    <w:multiLevelType w:val="multilevel"/>
    <w:tmpl w:val="007E25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616E09F6"/>
    <w:multiLevelType w:val="hybridMultilevel"/>
    <w:tmpl w:val="CD282D56"/>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FA446B"/>
    <w:multiLevelType w:val="hybridMultilevel"/>
    <w:tmpl w:val="08D65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E72464"/>
    <w:multiLevelType w:val="hybridMultilevel"/>
    <w:tmpl w:val="A5E601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2375F6"/>
    <w:multiLevelType w:val="hybridMultilevel"/>
    <w:tmpl w:val="4F0A8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54694A"/>
    <w:multiLevelType w:val="hybridMultilevel"/>
    <w:tmpl w:val="EF088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F17F7E"/>
    <w:multiLevelType w:val="hybridMultilevel"/>
    <w:tmpl w:val="685043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2E1014"/>
    <w:multiLevelType w:val="hybridMultilevel"/>
    <w:tmpl w:val="3788EF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111F7C"/>
    <w:multiLevelType w:val="hybridMultilevel"/>
    <w:tmpl w:val="FBEE7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2E7F33"/>
    <w:multiLevelType w:val="hybridMultilevel"/>
    <w:tmpl w:val="19CAB90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A613579"/>
    <w:multiLevelType w:val="hybridMultilevel"/>
    <w:tmpl w:val="3F9C9606"/>
    <w:lvl w:ilvl="0" w:tplc="1226AE2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D21F0A"/>
    <w:multiLevelType w:val="hybridMultilevel"/>
    <w:tmpl w:val="439ACBF2"/>
    <w:lvl w:ilvl="0" w:tplc="657831F8">
      <w:start w:val="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EA099C"/>
    <w:multiLevelType w:val="hybridMultilevel"/>
    <w:tmpl w:val="642EA6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38"/>
  </w:num>
  <w:num w:numId="4">
    <w:abstractNumId w:val="17"/>
  </w:num>
  <w:num w:numId="5">
    <w:abstractNumId w:val="10"/>
  </w:num>
  <w:num w:numId="6">
    <w:abstractNumId w:val="22"/>
  </w:num>
  <w:num w:numId="7">
    <w:abstractNumId w:val="5"/>
  </w:num>
  <w:num w:numId="8">
    <w:abstractNumId w:val="24"/>
  </w:num>
  <w:num w:numId="9">
    <w:abstractNumId w:val="26"/>
  </w:num>
  <w:num w:numId="10">
    <w:abstractNumId w:val="28"/>
  </w:num>
  <w:num w:numId="11">
    <w:abstractNumId w:val="12"/>
  </w:num>
  <w:num w:numId="12">
    <w:abstractNumId w:val="9"/>
  </w:num>
  <w:num w:numId="13">
    <w:abstractNumId w:val="3"/>
  </w:num>
  <w:num w:numId="14">
    <w:abstractNumId w:val="7"/>
  </w:num>
  <w:num w:numId="15">
    <w:abstractNumId w:val="37"/>
  </w:num>
  <w:num w:numId="16">
    <w:abstractNumId w:val="2"/>
  </w:num>
  <w:num w:numId="17">
    <w:abstractNumId w:val="36"/>
  </w:num>
  <w:num w:numId="18">
    <w:abstractNumId w:val="18"/>
  </w:num>
  <w:num w:numId="19">
    <w:abstractNumId w:val="39"/>
  </w:num>
  <w:num w:numId="20">
    <w:abstractNumId w:val="34"/>
  </w:num>
  <w:num w:numId="21">
    <w:abstractNumId w:val="33"/>
  </w:num>
  <w:num w:numId="22">
    <w:abstractNumId w:val="8"/>
  </w:num>
  <w:num w:numId="23">
    <w:abstractNumId w:val="21"/>
  </w:num>
  <w:num w:numId="24">
    <w:abstractNumId w:val="13"/>
  </w:num>
  <w:num w:numId="25">
    <w:abstractNumId w:val="20"/>
  </w:num>
  <w:num w:numId="26">
    <w:abstractNumId w:val="6"/>
  </w:num>
  <w:num w:numId="27">
    <w:abstractNumId w:val="35"/>
  </w:num>
  <w:num w:numId="28">
    <w:abstractNumId w:val="27"/>
  </w:num>
  <w:num w:numId="29">
    <w:abstractNumId w:val="30"/>
  </w:num>
  <w:num w:numId="30">
    <w:abstractNumId w:val="15"/>
  </w:num>
  <w:num w:numId="31">
    <w:abstractNumId w:val="1"/>
  </w:num>
  <w:num w:numId="32">
    <w:abstractNumId w:val="14"/>
  </w:num>
  <w:num w:numId="33">
    <w:abstractNumId w:val="29"/>
  </w:num>
  <w:num w:numId="34">
    <w:abstractNumId w:val="31"/>
  </w:num>
  <w:num w:numId="35">
    <w:abstractNumId w:val="32"/>
  </w:num>
  <w:num w:numId="36">
    <w:abstractNumId w:val="11"/>
  </w:num>
  <w:num w:numId="37">
    <w:abstractNumId w:val="23"/>
  </w:num>
  <w:num w:numId="38">
    <w:abstractNumId w:val="16"/>
  </w:num>
  <w:num w:numId="3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autoHyphenation/>
  <w:hyphenationZone w:val="425"/>
  <w:characterSpacingControl w:val="doNotCompress"/>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866"/>
    <w:rsid w:val="0000088F"/>
    <w:rsid w:val="00003804"/>
    <w:rsid w:val="0000413D"/>
    <w:rsid w:val="00006D49"/>
    <w:rsid w:val="00010FDF"/>
    <w:rsid w:val="000117B5"/>
    <w:rsid w:val="000153BB"/>
    <w:rsid w:val="00015796"/>
    <w:rsid w:val="00016BA5"/>
    <w:rsid w:val="000208CF"/>
    <w:rsid w:val="00022C2E"/>
    <w:rsid w:val="0002333E"/>
    <w:rsid w:val="00023A61"/>
    <w:rsid w:val="00027CD6"/>
    <w:rsid w:val="000307BD"/>
    <w:rsid w:val="0003248D"/>
    <w:rsid w:val="00036C1B"/>
    <w:rsid w:val="00037298"/>
    <w:rsid w:val="0004012F"/>
    <w:rsid w:val="0004196E"/>
    <w:rsid w:val="000449FD"/>
    <w:rsid w:val="0005354D"/>
    <w:rsid w:val="00053E21"/>
    <w:rsid w:val="00063FD6"/>
    <w:rsid w:val="0006583E"/>
    <w:rsid w:val="00065B23"/>
    <w:rsid w:val="0006648C"/>
    <w:rsid w:val="00072334"/>
    <w:rsid w:val="00072681"/>
    <w:rsid w:val="00076224"/>
    <w:rsid w:val="00080FF9"/>
    <w:rsid w:val="00087A5D"/>
    <w:rsid w:val="00090238"/>
    <w:rsid w:val="000953D3"/>
    <w:rsid w:val="00097BFC"/>
    <w:rsid w:val="000A18E9"/>
    <w:rsid w:val="000B17C9"/>
    <w:rsid w:val="000B1A0C"/>
    <w:rsid w:val="000B4D18"/>
    <w:rsid w:val="000B55C9"/>
    <w:rsid w:val="000C1465"/>
    <w:rsid w:val="000C2AA5"/>
    <w:rsid w:val="000C41D5"/>
    <w:rsid w:val="000C4CC7"/>
    <w:rsid w:val="000C70FD"/>
    <w:rsid w:val="000D32FF"/>
    <w:rsid w:val="000D5EB1"/>
    <w:rsid w:val="000E04DA"/>
    <w:rsid w:val="000E219A"/>
    <w:rsid w:val="000E404E"/>
    <w:rsid w:val="000E78AC"/>
    <w:rsid w:val="00105B8B"/>
    <w:rsid w:val="00106FB5"/>
    <w:rsid w:val="001137CE"/>
    <w:rsid w:val="0012245D"/>
    <w:rsid w:val="00123D14"/>
    <w:rsid w:val="001241E8"/>
    <w:rsid w:val="0013743F"/>
    <w:rsid w:val="00137C7A"/>
    <w:rsid w:val="00140598"/>
    <w:rsid w:val="00142651"/>
    <w:rsid w:val="00146952"/>
    <w:rsid w:val="00151FE4"/>
    <w:rsid w:val="00153340"/>
    <w:rsid w:val="00153D14"/>
    <w:rsid w:val="00154726"/>
    <w:rsid w:val="00161058"/>
    <w:rsid w:val="0016354F"/>
    <w:rsid w:val="00174BF2"/>
    <w:rsid w:val="00177003"/>
    <w:rsid w:val="00181F28"/>
    <w:rsid w:val="00184B0F"/>
    <w:rsid w:val="00185130"/>
    <w:rsid w:val="00195165"/>
    <w:rsid w:val="001B01F8"/>
    <w:rsid w:val="001B19D7"/>
    <w:rsid w:val="001B6A03"/>
    <w:rsid w:val="001C180A"/>
    <w:rsid w:val="001C3D4F"/>
    <w:rsid w:val="001C4F44"/>
    <w:rsid w:val="001C7B39"/>
    <w:rsid w:val="001D0BA7"/>
    <w:rsid w:val="001D3D7A"/>
    <w:rsid w:val="001D4683"/>
    <w:rsid w:val="001D56B9"/>
    <w:rsid w:val="001D6D01"/>
    <w:rsid w:val="001E06A4"/>
    <w:rsid w:val="001F7C54"/>
    <w:rsid w:val="00202AD6"/>
    <w:rsid w:val="00205CB5"/>
    <w:rsid w:val="002062EB"/>
    <w:rsid w:val="00210E42"/>
    <w:rsid w:val="00216372"/>
    <w:rsid w:val="002239D3"/>
    <w:rsid w:val="00223B1D"/>
    <w:rsid w:val="00224A24"/>
    <w:rsid w:val="0023246B"/>
    <w:rsid w:val="002342CF"/>
    <w:rsid w:val="00234951"/>
    <w:rsid w:val="00237FAE"/>
    <w:rsid w:val="00245782"/>
    <w:rsid w:val="00247448"/>
    <w:rsid w:val="00247BCD"/>
    <w:rsid w:val="00252100"/>
    <w:rsid w:val="0025332F"/>
    <w:rsid w:val="00253409"/>
    <w:rsid w:val="002625EF"/>
    <w:rsid w:val="0026457A"/>
    <w:rsid w:val="00264AC4"/>
    <w:rsid w:val="002766B2"/>
    <w:rsid w:val="00277133"/>
    <w:rsid w:val="00282F7C"/>
    <w:rsid w:val="00283857"/>
    <w:rsid w:val="0028567C"/>
    <w:rsid w:val="00293020"/>
    <w:rsid w:val="002930D3"/>
    <w:rsid w:val="002954B7"/>
    <w:rsid w:val="0029656A"/>
    <w:rsid w:val="00296EF2"/>
    <w:rsid w:val="00297866"/>
    <w:rsid w:val="002A41BD"/>
    <w:rsid w:val="002A642D"/>
    <w:rsid w:val="002B1658"/>
    <w:rsid w:val="002B280C"/>
    <w:rsid w:val="002B5A40"/>
    <w:rsid w:val="002B5C35"/>
    <w:rsid w:val="002C1561"/>
    <w:rsid w:val="002C21C0"/>
    <w:rsid w:val="002C3872"/>
    <w:rsid w:val="002C3E57"/>
    <w:rsid w:val="002C511F"/>
    <w:rsid w:val="002D096F"/>
    <w:rsid w:val="002D0AB3"/>
    <w:rsid w:val="002D1931"/>
    <w:rsid w:val="002D1D8C"/>
    <w:rsid w:val="002E2911"/>
    <w:rsid w:val="002E56D1"/>
    <w:rsid w:val="003016A4"/>
    <w:rsid w:val="00301940"/>
    <w:rsid w:val="00303288"/>
    <w:rsid w:val="00321921"/>
    <w:rsid w:val="00321FA8"/>
    <w:rsid w:val="00322DCB"/>
    <w:rsid w:val="00330AE6"/>
    <w:rsid w:val="00331D9E"/>
    <w:rsid w:val="00336704"/>
    <w:rsid w:val="003412E0"/>
    <w:rsid w:val="00362309"/>
    <w:rsid w:val="00380C31"/>
    <w:rsid w:val="00380E7B"/>
    <w:rsid w:val="00383A4C"/>
    <w:rsid w:val="003919D7"/>
    <w:rsid w:val="00392B93"/>
    <w:rsid w:val="00396E7C"/>
    <w:rsid w:val="003A3E94"/>
    <w:rsid w:val="003A5F55"/>
    <w:rsid w:val="003A676F"/>
    <w:rsid w:val="003A6D04"/>
    <w:rsid w:val="003B0E79"/>
    <w:rsid w:val="003B33CE"/>
    <w:rsid w:val="003B5570"/>
    <w:rsid w:val="003B6E8D"/>
    <w:rsid w:val="003C4E3A"/>
    <w:rsid w:val="003D2B3F"/>
    <w:rsid w:val="003D404F"/>
    <w:rsid w:val="003D4AD0"/>
    <w:rsid w:val="003D7241"/>
    <w:rsid w:val="003E2B38"/>
    <w:rsid w:val="003E6836"/>
    <w:rsid w:val="003E728A"/>
    <w:rsid w:val="003F3B49"/>
    <w:rsid w:val="004012A7"/>
    <w:rsid w:val="00413089"/>
    <w:rsid w:val="00414D4B"/>
    <w:rsid w:val="00420476"/>
    <w:rsid w:val="00433685"/>
    <w:rsid w:val="00437143"/>
    <w:rsid w:val="00437478"/>
    <w:rsid w:val="0044318D"/>
    <w:rsid w:val="004475D2"/>
    <w:rsid w:val="00461AA7"/>
    <w:rsid w:val="00462369"/>
    <w:rsid w:val="004668A9"/>
    <w:rsid w:val="0046741A"/>
    <w:rsid w:val="00471B93"/>
    <w:rsid w:val="00475DCA"/>
    <w:rsid w:val="004766F1"/>
    <w:rsid w:val="00481279"/>
    <w:rsid w:val="00482CF5"/>
    <w:rsid w:val="0048551A"/>
    <w:rsid w:val="004857C1"/>
    <w:rsid w:val="004875AE"/>
    <w:rsid w:val="00487E2C"/>
    <w:rsid w:val="00490FA0"/>
    <w:rsid w:val="0049249F"/>
    <w:rsid w:val="0049676F"/>
    <w:rsid w:val="00496C32"/>
    <w:rsid w:val="004A0BE4"/>
    <w:rsid w:val="004A3906"/>
    <w:rsid w:val="004A42FA"/>
    <w:rsid w:val="004A499F"/>
    <w:rsid w:val="004A4BFD"/>
    <w:rsid w:val="004A6FB1"/>
    <w:rsid w:val="004B4DB8"/>
    <w:rsid w:val="004B7329"/>
    <w:rsid w:val="004C15D7"/>
    <w:rsid w:val="004C40F0"/>
    <w:rsid w:val="004C4469"/>
    <w:rsid w:val="004D26BE"/>
    <w:rsid w:val="004E1887"/>
    <w:rsid w:val="004E3D11"/>
    <w:rsid w:val="004E4323"/>
    <w:rsid w:val="004E4BF6"/>
    <w:rsid w:val="004E64B2"/>
    <w:rsid w:val="004F1D40"/>
    <w:rsid w:val="004F3585"/>
    <w:rsid w:val="004F35FA"/>
    <w:rsid w:val="004F53C5"/>
    <w:rsid w:val="004F5DB4"/>
    <w:rsid w:val="004F66BD"/>
    <w:rsid w:val="004F73DD"/>
    <w:rsid w:val="004F79A3"/>
    <w:rsid w:val="00505603"/>
    <w:rsid w:val="00505C2E"/>
    <w:rsid w:val="0051072E"/>
    <w:rsid w:val="00510F25"/>
    <w:rsid w:val="00514193"/>
    <w:rsid w:val="00522D26"/>
    <w:rsid w:val="00551AFD"/>
    <w:rsid w:val="005604E6"/>
    <w:rsid w:val="00562D4C"/>
    <w:rsid w:val="00567837"/>
    <w:rsid w:val="005716F7"/>
    <w:rsid w:val="00571BF6"/>
    <w:rsid w:val="005745ED"/>
    <w:rsid w:val="0058525B"/>
    <w:rsid w:val="005913D8"/>
    <w:rsid w:val="00593076"/>
    <w:rsid w:val="00595089"/>
    <w:rsid w:val="00595875"/>
    <w:rsid w:val="005A043A"/>
    <w:rsid w:val="005A43C5"/>
    <w:rsid w:val="005B26E5"/>
    <w:rsid w:val="005B2A9E"/>
    <w:rsid w:val="005B511F"/>
    <w:rsid w:val="005B5B10"/>
    <w:rsid w:val="005B7015"/>
    <w:rsid w:val="005B78B8"/>
    <w:rsid w:val="005D4C34"/>
    <w:rsid w:val="005D770A"/>
    <w:rsid w:val="005E4112"/>
    <w:rsid w:val="005E5A8E"/>
    <w:rsid w:val="005F0E3A"/>
    <w:rsid w:val="005F3666"/>
    <w:rsid w:val="005F430A"/>
    <w:rsid w:val="00601218"/>
    <w:rsid w:val="00616E4C"/>
    <w:rsid w:val="006215E2"/>
    <w:rsid w:val="0062197C"/>
    <w:rsid w:val="00630FC7"/>
    <w:rsid w:val="00630FFC"/>
    <w:rsid w:val="00632298"/>
    <w:rsid w:val="00634DCF"/>
    <w:rsid w:val="00635869"/>
    <w:rsid w:val="00640153"/>
    <w:rsid w:val="00641063"/>
    <w:rsid w:val="0064418A"/>
    <w:rsid w:val="0064766D"/>
    <w:rsid w:val="00652BA3"/>
    <w:rsid w:val="00652BB3"/>
    <w:rsid w:val="006603AA"/>
    <w:rsid w:val="006616DC"/>
    <w:rsid w:val="006620CF"/>
    <w:rsid w:val="00666C6C"/>
    <w:rsid w:val="006676A1"/>
    <w:rsid w:val="00673EED"/>
    <w:rsid w:val="0067553A"/>
    <w:rsid w:val="0068444F"/>
    <w:rsid w:val="006966C3"/>
    <w:rsid w:val="00696C57"/>
    <w:rsid w:val="00696DC5"/>
    <w:rsid w:val="006A1985"/>
    <w:rsid w:val="006A1C86"/>
    <w:rsid w:val="006A3467"/>
    <w:rsid w:val="006A6988"/>
    <w:rsid w:val="006B293D"/>
    <w:rsid w:val="006B294A"/>
    <w:rsid w:val="006B29B6"/>
    <w:rsid w:val="006C29B0"/>
    <w:rsid w:val="006C32BC"/>
    <w:rsid w:val="006C3FE0"/>
    <w:rsid w:val="006C423D"/>
    <w:rsid w:val="006C4268"/>
    <w:rsid w:val="006D28DA"/>
    <w:rsid w:val="006D32B7"/>
    <w:rsid w:val="006E1625"/>
    <w:rsid w:val="006E17D8"/>
    <w:rsid w:val="006F39F3"/>
    <w:rsid w:val="006F6E4A"/>
    <w:rsid w:val="00700768"/>
    <w:rsid w:val="00702CA1"/>
    <w:rsid w:val="007037C7"/>
    <w:rsid w:val="00703DA7"/>
    <w:rsid w:val="00727033"/>
    <w:rsid w:val="007274C8"/>
    <w:rsid w:val="00730E89"/>
    <w:rsid w:val="00731225"/>
    <w:rsid w:val="00732D6E"/>
    <w:rsid w:val="00734B0B"/>
    <w:rsid w:val="0074197D"/>
    <w:rsid w:val="0074445C"/>
    <w:rsid w:val="007445DD"/>
    <w:rsid w:val="007454C8"/>
    <w:rsid w:val="0075414C"/>
    <w:rsid w:val="00754C74"/>
    <w:rsid w:val="0075711B"/>
    <w:rsid w:val="0076142C"/>
    <w:rsid w:val="00763A76"/>
    <w:rsid w:val="007644A8"/>
    <w:rsid w:val="00767B3A"/>
    <w:rsid w:val="0077308D"/>
    <w:rsid w:val="007802E8"/>
    <w:rsid w:val="00780EBF"/>
    <w:rsid w:val="007830F3"/>
    <w:rsid w:val="007848FE"/>
    <w:rsid w:val="00790FC4"/>
    <w:rsid w:val="0079327A"/>
    <w:rsid w:val="00793400"/>
    <w:rsid w:val="0079662B"/>
    <w:rsid w:val="007A2523"/>
    <w:rsid w:val="007B14B0"/>
    <w:rsid w:val="007B1EEF"/>
    <w:rsid w:val="007C199A"/>
    <w:rsid w:val="007C2AAB"/>
    <w:rsid w:val="007D069F"/>
    <w:rsid w:val="007D528D"/>
    <w:rsid w:val="007D7C5C"/>
    <w:rsid w:val="007E0CC6"/>
    <w:rsid w:val="007E0D18"/>
    <w:rsid w:val="007E750E"/>
    <w:rsid w:val="007F08D9"/>
    <w:rsid w:val="007F57DF"/>
    <w:rsid w:val="0080366E"/>
    <w:rsid w:val="00806CAC"/>
    <w:rsid w:val="00812732"/>
    <w:rsid w:val="0081319A"/>
    <w:rsid w:val="00815CA6"/>
    <w:rsid w:val="00820E44"/>
    <w:rsid w:val="00821CB7"/>
    <w:rsid w:val="00822B12"/>
    <w:rsid w:val="00824984"/>
    <w:rsid w:val="00825F7F"/>
    <w:rsid w:val="00837C8B"/>
    <w:rsid w:val="00851631"/>
    <w:rsid w:val="00853BBC"/>
    <w:rsid w:val="00871907"/>
    <w:rsid w:val="00873DB5"/>
    <w:rsid w:val="00883228"/>
    <w:rsid w:val="00885C31"/>
    <w:rsid w:val="00891A1A"/>
    <w:rsid w:val="00894FA0"/>
    <w:rsid w:val="00896AB7"/>
    <w:rsid w:val="008A3B98"/>
    <w:rsid w:val="008A5F6E"/>
    <w:rsid w:val="008B6084"/>
    <w:rsid w:val="008C075D"/>
    <w:rsid w:val="008C4184"/>
    <w:rsid w:val="008C70AC"/>
    <w:rsid w:val="008C7DCF"/>
    <w:rsid w:val="008D12E6"/>
    <w:rsid w:val="008D2252"/>
    <w:rsid w:val="008D62C6"/>
    <w:rsid w:val="008D6363"/>
    <w:rsid w:val="008E0626"/>
    <w:rsid w:val="008E2609"/>
    <w:rsid w:val="008E52A0"/>
    <w:rsid w:val="008E69A6"/>
    <w:rsid w:val="008F04F9"/>
    <w:rsid w:val="008F38EE"/>
    <w:rsid w:val="008F4CA5"/>
    <w:rsid w:val="008F79AD"/>
    <w:rsid w:val="00902D88"/>
    <w:rsid w:val="009034D0"/>
    <w:rsid w:val="00903B3C"/>
    <w:rsid w:val="009058CC"/>
    <w:rsid w:val="009107E0"/>
    <w:rsid w:val="00911D5A"/>
    <w:rsid w:val="00921136"/>
    <w:rsid w:val="009235D9"/>
    <w:rsid w:val="009238B7"/>
    <w:rsid w:val="00924ECA"/>
    <w:rsid w:val="009314DB"/>
    <w:rsid w:val="00931A03"/>
    <w:rsid w:val="00935344"/>
    <w:rsid w:val="009362CC"/>
    <w:rsid w:val="00941257"/>
    <w:rsid w:val="009461A4"/>
    <w:rsid w:val="00947A35"/>
    <w:rsid w:val="00951CB3"/>
    <w:rsid w:val="00954C00"/>
    <w:rsid w:val="0095570A"/>
    <w:rsid w:val="00956127"/>
    <w:rsid w:val="00957990"/>
    <w:rsid w:val="009617DB"/>
    <w:rsid w:val="00962955"/>
    <w:rsid w:val="00962E45"/>
    <w:rsid w:val="00963322"/>
    <w:rsid w:val="0097087F"/>
    <w:rsid w:val="0097259E"/>
    <w:rsid w:val="009736F2"/>
    <w:rsid w:val="00973779"/>
    <w:rsid w:val="00975002"/>
    <w:rsid w:val="00980334"/>
    <w:rsid w:val="009818DE"/>
    <w:rsid w:val="00981F11"/>
    <w:rsid w:val="00981F7D"/>
    <w:rsid w:val="00981F80"/>
    <w:rsid w:val="00983D2C"/>
    <w:rsid w:val="00987082"/>
    <w:rsid w:val="009946FF"/>
    <w:rsid w:val="00994C38"/>
    <w:rsid w:val="009A4EB8"/>
    <w:rsid w:val="009B7018"/>
    <w:rsid w:val="009C2CAB"/>
    <w:rsid w:val="009C3D3D"/>
    <w:rsid w:val="009C4FAC"/>
    <w:rsid w:val="009C5254"/>
    <w:rsid w:val="009C6C72"/>
    <w:rsid w:val="009D11F8"/>
    <w:rsid w:val="009D2716"/>
    <w:rsid w:val="009D3895"/>
    <w:rsid w:val="009D38B4"/>
    <w:rsid w:val="009D3C8D"/>
    <w:rsid w:val="009D74DD"/>
    <w:rsid w:val="009E0639"/>
    <w:rsid w:val="00A055CB"/>
    <w:rsid w:val="00A07C12"/>
    <w:rsid w:val="00A10EE5"/>
    <w:rsid w:val="00A13C23"/>
    <w:rsid w:val="00A24269"/>
    <w:rsid w:val="00A270CC"/>
    <w:rsid w:val="00A349E8"/>
    <w:rsid w:val="00A36C86"/>
    <w:rsid w:val="00A41ECC"/>
    <w:rsid w:val="00A456E2"/>
    <w:rsid w:val="00A47D15"/>
    <w:rsid w:val="00A5051A"/>
    <w:rsid w:val="00A51491"/>
    <w:rsid w:val="00A52847"/>
    <w:rsid w:val="00A533B5"/>
    <w:rsid w:val="00A55615"/>
    <w:rsid w:val="00A55DEA"/>
    <w:rsid w:val="00A741C2"/>
    <w:rsid w:val="00A754E9"/>
    <w:rsid w:val="00A81C68"/>
    <w:rsid w:val="00A863A3"/>
    <w:rsid w:val="00A864EF"/>
    <w:rsid w:val="00A8787D"/>
    <w:rsid w:val="00A93794"/>
    <w:rsid w:val="00A946CE"/>
    <w:rsid w:val="00AA22B0"/>
    <w:rsid w:val="00AA5610"/>
    <w:rsid w:val="00AA7F47"/>
    <w:rsid w:val="00AB2F47"/>
    <w:rsid w:val="00AB31A2"/>
    <w:rsid w:val="00AB7F3B"/>
    <w:rsid w:val="00AC21E3"/>
    <w:rsid w:val="00AC3106"/>
    <w:rsid w:val="00AC445C"/>
    <w:rsid w:val="00AC7913"/>
    <w:rsid w:val="00AD2545"/>
    <w:rsid w:val="00AE4C58"/>
    <w:rsid w:val="00AF0504"/>
    <w:rsid w:val="00AF076F"/>
    <w:rsid w:val="00AF09A1"/>
    <w:rsid w:val="00AF2E49"/>
    <w:rsid w:val="00AF45C4"/>
    <w:rsid w:val="00AF4A8F"/>
    <w:rsid w:val="00AF6ACB"/>
    <w:rsid w:val="00AF702C"/>
    <w:rsid w:val="00B068A1"/>
    <w:rsid w:val="00B06FAC"/>
    <w:rsid w:val="00B07703"/>
    <w:rsid w:val="00B1044D"/>
    <w:rsid w:val="00B139D6"/>
    <w:rsid w:val="00B13C04"/>
    <w:rsid w:val="00B14764"/>
    <w:rsid w:val="00B169D7"/>
    <w:rsid w:val="00B17EFF"/>
    <w:rsid w:val="00B2528B"/>
    <w:rsid w:val="00B301C3"/>
    <w:rsid w:val="00B30AE1"/>
    <w:rsid w:val="00B336BC"/>
    <w:rsid w:val="00B37426"/>
    <w:rsid w:val="00B37F9C"/>
    <w:rsid w:val="00B40495"/>
    <w:rsid w:val="00B4084F"/>
    <w:rsid w:val="00B43309"/>
    <w:rsid w:val="00B436F4"/>
    <w:rsid w:val="00B45705"/>
    <w:rsid w:val="00B568A8"/>
    <w:rsid w:val="00B57A42"/>
    <w:rsid w:val="00B621F3"/>
    <w:rsid w:val="00B64D78"/>
    <w:rsid w:val="00B77674"/>
    <w:rsid w:val="00B82CA8"/>
    <w:rsid w:val="00B83F87"/>
    <w:rsid w:val="00B96371"/>
    <w:rsid w:val="00BA20A7"/>
    <w:rsid w:val="00BA5865"/>
    <w:rsid w:val="00BB24A4"/>
    <w:rsid w:val="00BB4A0D"/>
    <w:rsid w:val="00BB7365"/>
    <w:rsid w:val="00BC4164"/>
    <w:rsid w:val="00BC569E"/>
    <w:rsid w:val="00BD0E64"/>
    <w:rsid w:val="00BD2153"/>
    <w:rsid w:val="00BD5D8C"/>
    <w:rsid w:val="00BD7506"/>
    <w:rsid w:val="00BE2294"/>
    <w:rsid w:val="00BE6228"/>
    <w:rsid w:val="00BE754E"/>
    <w:rsid w:val="00BF573F"/>
    <w:rsid w:val="00C00ED6"/>
    <w:rsid w:val="00C02EB6"/>
    <w:rsid w:val="00C12B42"/>
    <w:rsid w:val="00C16A92"/>
    <w:rsid w:val="00C16AC3"/>
    <w:rsid w:val="00C2153C"/>
    <w:rsid w:val="00C305F2"/>
    <w:rsid w:val="00C30A0E"/>
    <w:rsid w:val="00C31619"/>
    <w:rsid w:val="00C33129"/>
    <w:rsid w:val="00C333CB"/>
    <w:rsid w:val="00C36183"/>
    <w:rsid w:val="00C45F4D"/>
    <w:rsid w:val="00C47798"/>
    <w:rsid w:val="00C54DE4"/>
    <w:rsid w:val="00C56BC8"/>
    <w:rsid w:val="00C610B4"/>
    <w:rsid w:val="00C61A81"/>
    <w:rsid w:val="00C61C72"/>
    <w:rsid w:val="00C751E5"/>
    <w:rsid w:val="00C7665D"/>
    <w:rsid w:val="00C82C59"/>
    <w:rsid w:val="00CA3F14"/>
    <w:rsid w:val="00CB124F"/>
    <w:rsid w:val="00CB177B"/>
    <w:rsid w:val="00CB213D"/>
    <w:rsid w:val="00CB49D8"/>
    <w:rsid w:val="00CC00BE"/>
    <w:rsid w:val="00CC1A3F"/>
    <w:rsid w:val="00CD2C2E"/>
    <w:rsid w:val="00CD6DD6"/>
    <w:rsid w:val="00CD7BED"/>
    <w:rsid w:val="00D0232D"/>
    <w:rsid w:val="00D0296B"/>
    <w:rsid w:val="00D1489F"/>
    <w:rsid w:val="00D230CC"/>
    <w:rsid w:val="00D23381"/>
    <w:rsid w:val="00D25D29"/>
    <w:rsid w:val="00D25F0D"/>
    <w:rsid w:val="00D27432"/>
    <w:rsid w:val="00D3433F"/>
    <w:rsid w:val="00D40227"/>
    <w:rsid w:val="00D43689"/>
    <w:rsid w:val="00D43F9B"/>
    <w:rsid w:val="00D50A31"/>
    <w:rsid w:val="00D51FAF"/>
    <w:rsid w:val="00D6101F"/>
    <w:rsid w:val="00D62AEC"/>
    <w:rsid w:val="00D714A2"/>
    <w:rsid w:val="00D831A0"/>
    <w:rsid w:val="00D92EEF"/>
    <w:rsid w:val="00D932EA"/>
    <w:rsid w:val="00D9533C"/>
    <w:rsid w:val="00DA0FA5"/>
    <w:rsid w:val="00DA1A7A"/>
    <w:rsid w:val="00DA290F"/>
    <w:rsid w:val="00DA7308"/>
    <w:rsid w:val="00DB20E2"/>
    <w:rsid w:val="00DB4825"/>
    <w:rsid w:val="00DB5DFC"/>
    <w:rsid w:val="00DC3BE8"/>
    <w:rsid w:val="00DC501A"/>
    <w:rsid w:val="00DC7500"/>
    <w:rsid w:val="00DD4153"/>
    <w:rsid w:val="00DE2164"/>
    <w:rsid w:val="00DE4C5A"/>
    <w:rsid w:val="00DF4708"/>
    <w:rsid w:val="00DF7CD5"/>
    <w:rsid w:val="00E000BD"/>
    <w:rsid w:val="00E00936"/>
    <w:rsid w:val="00E078FE"/>
    <w:rsid w:val="00E07B8A"/>
    <w:rsid w:val="00E101A6"/>
    <w:rsid w:val="00E21138"/>
    <w:rsid w:val="00E3315E"/>
    <w:rsid w:val="00E34DDD"/>
    <w:rsid w:val="00E365E5"/>
    <w:rsid w:val="00E37106"/>
    <w:rsid w:val="00E37C02"/>
    <w:rsid w:val="00E50989"/>
    <w:rsid w:val="00E50DA3"/>
    <w:rsid w:val="00E51C5A"/>
    <w:rsid w:val="00E57285"/>
    <w:rsid w:val="00E60189"/>
    <w:rsid w:val="00E60C56"/>
    <w:rsid w:val="00E6328D"/>
    <w:rsid w:val="00E70CD8"/>
    <w:rsid w:val="00E71689"/>
    <w:rsid w:val="00E72D17"/>
    <w:rsid w:val="00E73629"/>
    <w:rsid w:val="00E74C3F"/>
    <w:rsid w:val="00E8111F"/>
    <w:rsid w:val="00E8492A"/>
    <w:rsid w:val="00E8548C"/>
    <w:rsid w:val="00E87304"/>
    <w:rsid w:val="00E875E4"/>
    <w:rsid w:val="00E93757"/>
    <w:rsid w:val="00EA1B06"/>
    <w:rsid w:val="00EA1D22"/>
    <w:rsid w:val="00EA6562"/>
    <w:rsid w:val="00EB2896"/>
    <w:rsid w:val="00EB3913"/>
    <w:rsid w:val="00EB39EB"/>
    <w:rsid w:val="00EB3BCD"/>
    <w:rsid w:val="00EB3EE8"/>
    <w:rsid w:val="00EB7088"/>
    <w:rsid w:val="00EC0C1F"/>
    <w:rsid w:val="00EC35F7"/>
    <w:rsid w:val="00EC6847"/>
    <w:rsid w:val="00ED35C3"/>
    <w:rsid w:val="00EE233E"/>
    <w:rsid w:val="00EF0906"/>
    <w:rsid w:val="00EF272F"/>
    <w:rsid w:val="00EF2CB4"/>
    <w:rsid w:val="00F06FAF"/>
    <w:rsid w:val="00F12B22"/>
    <w:rsid w:val="00F228B1"/>
    <w:rsid w:val="00F233C2"/>
    <w:rsid w:val="00F306D8"/>
    <w:rsid w:val="00F32E93"/>
    <w:rsid w:val="00F33A66"/>
    <w:rsid w:val="00F349D7"/>
    <w:rsid w:val="00F401B2"/>
    <w:rsid w:val="00F43B1A"/>
    <w:rsid w:val="00F44458"/>
    <w:rsid w:val="00F459E7"/>
    <w:rsid w:val="00F54968"/>
    <w:rsid w:val="00F54C7C"/>
    <w:rsid w:val="00F5574F"/>
    <w:rsid w:val="00F6326D"/>
    <w:rsid w:val="00F648A5"/>
    <w:rsid w:val="00F71BFC"/>
    <w:rsid w:val="00F767CC"/>
    <w:rsid w:val="00F83132"/>
    <w:rsid w:val="00F92B70"/>
    <w:rsid w:val="00FA40EF"/>
    <w:rsid w:val="00FB0714"/>
    <w:rsid w:val="00FB556B"/>
    <w:rsid w:val="00FC28A4"/>
    <w:rsid w:val="00FC5F8F"/>
    <w:rsid w:val="00FD573D"/>
    <w:rsid w:val="00FD7D3C"/>
    <w:rsid w:val="00FE083A"/>
    <w:rsid w:val="00FE0D76"/>
    <w:rsid w:val="00FE0F23"/>
    <w:rsid w:val="00FE17D2"/>
    <w:rsid w:val="00FE3C15"/>
    <w:rsid w:val="00FF1CF8"/>
    <w:rsid w:val="00FF2B9A"/>
    <w:rsid w:val="00FF53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5EED1560"/>
  <w15:docId w15:val="{3FE73A75-D799-4A7E-8294-96DFB720F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726"/>
  </w:style>
  <w:style w:type="paragraph" w:styleId="Titre1">
    <w:name w:val="heading 1"/>
    <w:basedOn w:val="Normal"/>
    <w:next w:val="Normal"/>
    <w:link w:val="Titre1Car"/>
    <w:qFormat/>
    <w:rsid w:val="00177003"/>
    <w:pPr>
      <w:keepNext/>
      <w:widowControl/>
      <w:suppressAutoHyphens w:val="0"/>
      <w:autoSpaceDN/>
      <w:textAlignment w:val="auto"/>
      <w:outlineLvl w:val="0"/>
    </w:pPr>
    <w:rPr>
      <w:rFonts w:ascii="Arial Narrow" w:eastAsia="Times New Roman" w:hAnsi="Arial Narrow" w:cs="Arial"/>
      <w:b/>
      <w:kern w:val="0"/>
      <w:sz w:val="20"/>
      <w:lang w:eastAsia="fr-FR" w:bidi="ar-SA"/>
    </w:rPr>
  </w:style>
  <w:style w:type="paragraph" w:styleId="Titre2">
    <w:name w:val="heading 2"/>
    <w:basedOn w:val="Normal"/>
    <w:next w:val="Normal"/>
    <w:link w:val="Titre2Car"/>
    <w:uiPriority w:val="9"/>
    <w:semiHidden/>
    <w:unhideWhenUsed/>
    <w:qFormat/>
    <w:rsid w:val="005B26E5"/>
    <w:pPr>
      <w:keepNext/>
      <w:keepLines/>
      <w:spacing w:before="40"/>
      <w:outlineLvl w:val="1"/>
    </w:pPr>
    <w:rPr>
      <w:rFonts w:asciiTheme="majorHAnsi" w:eastAsiaTheme="majorEastAsia" w:hAnsiTheme="majorHAnsi"/>
      <w:color w:val="365F91" w:themeColor="accent1" w:themeShade="BF"/>
      <w:sz w:val="26"/>
      <w:szCs w:val="23"/>
    </w:rPr>
  </w:style>
  <w:style w:type="paragraph" w:styleId="Titre3">
    <w:name w:val="heading 3"/>
    <w:basedOn w:val="Normal"/>
    <w:next w:val="Normal"/>
    <w:link w:val="Titre3Car"/>
    <w:uiPriority w:val="9"/>
    <w:semiHidden/>
    <w:unhideWhenUsed/>
    <w:qFormat/>
    <w:rsid w:val="00AC7913"/>
    <w:pPr>
      <w:keepNext/>
      <w:keepLines/>
      <w:spacing w:before="40"/>
      <w:outlineLvl w:val="2"/>
    </w:pPr>
    <w:rPr>
      <w:rFonts w:asciiTheme="majorHAnsi" w:eastAsiaTheme="majorEastAsia" w:hAnsiTheme="majorHAnsi"/>
      <w:color w:val="243F60" w:themeColor="accent1" w:themeShade="7F"/>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297866"/>
  </w:style>
  <w:style w:type="paragraph" w:customStyle="1" w:styleId="Heading">
    <w:name w:val="Heading"/>
    <w:basedOn w:val="Standard"/>
    <w:next w:val="Textbody"/>
    <w:rsid w:val="00297866"/>
    <w:pPr>
      <w:keepNext/>
      <w:spacing w:before="240" w:after="120"/>
    </w:pPr>
    <w:rPr>
      <w:rFonts w:ascii="Arial" w:eastAsia="Microsoft YaHei" w:hAnsi="Arial"/>
      <w:sz w:val="28"/>
      <w:szCs w:val="28"/>
    </w:rPr>
  </w:style>
  <w:style w:type="paragraph" w:customStyle="1" w:styleId="Textbody">
    <w:name w:val="Text body"/>
    <w:basedOn w:val="Standard"/>
    <w:uiPriority w:val="99"/>
    <w:rsid w:val="00297866"/>
    <w:pPr>
      <w:spacing w:after="120"/>
    </w:pPr>
  </w:style>
  <w:style w:type="paragraph" w:styleId="Liste">
    <w:name w:val="List"/>
    <w:basedOn w:val="Textbody"/>
    <w:rsid w:val="00297866"/>
  </w:style>
  <w:style w:type="paragraph" w:customStyle="1" w:styleId="Lgende1">
    <w:name w:val="Légende1"/>
    <w:basedOn w:val="Standard"/>
    <w:rsid w:val="00297866"/>
    <w:pPr>
      <w:suppressLineNumbers/>
      <w:spacing w:before="120" w:after="120"/>
    </w:pPr>
    <w:rPr>
      <w:i/>
      <w:iCs/>
    </w:rPr>
  </w:style>
  <w:style w:type="paragraph" w:customStyle="1" w:styleId="Index">
    <w:name w:val="Index"/>
    <w:basedOn w:val="Standard"/>
    <w:rsid w:val="00297866"/>
    <w:pPr>
      <w:suppressLineNumbers/>
    </w:pPr>
  </w:style>
  <w:style w:type="paragraph" w:customStyle="1" w:styleId="TableContents">
    <w:name w:val="Table Contents"/>
    <w:basedOn w:val="Standard"/>
    <w:rsid w:val="00297866"/>
    <w:pPr>
      <w:suppressLineNumbers/>
    </w:pPr>
  </w:style>
  <w:style w:type="paragraph" w:customStyle="1" w:styleId="TableHeading">
    <w:name w:val="Table Heading"/>
    <w:basedOn w:val="TableContents"/>
    <w:rsid w:val="00297866"/>
    <w:pPr>
      <w:jc w:val="center"/>
    </w:pPr>
    <w:rPr>
      <w:b/>
      <w:bCs/>
    </w:rPr>
  </w:style>
  <w:style w:type="paragraph" w:styleId="Paragraphedeliste">
    <w:name w:val="List Paragraph"/>
    <w:basedOn w:val="Standard"/>
    <w:uiPriority w:val="34"/>
    <w:qFormat/>
    <w:rsid w:val="00297866"/>
    <w:pPr>
      <w:spacing w:after="200"/>
      <w:ind w:left="720"/>
    </w:pPr>
  </w:style>
  <w:style w:type="character" w:customStyle="1" w:styleId="BulletSymbols">
    <w:name w:val="Bullet Symbols"/>
    <w:rsid w:val="00297866"/>
    <w:rPr>
      <w:rFonts w:ascii="OpenSymbol" w:eastAsia="OpenSymbol" w:hAnsi="OpenSymbol" w:cs="OpenSymbol"/>
    </w:rPr>
  </w:style>
  <w:style w:type="character" w:customStyle="1" w:styleId="ListLabel1">
    <w:name w:val="ListLabel 1"/>
    <w:rsid w:val="00297866"/>
    <w:rPr>
      <w:rFonts w:cs="Calibri"/>
    </w:rPr>
  </w:style>
  <w:style w:type="character" w:customStyle="1" w:styleId="ListLabel2">
    <w:name w:val="ListLabel 2"/>
    <w:rsid w:val="00297866"/>
    <w:rPr>
      <w:rFonts w:cs="Courier New"/>
    </w:rPr>
  </w:style>
  <w:style w:type="numbering" w:customStyle="1" w:styleId="WWNum2">
    <w:name w:val="WWNum2"/>
    <w:basedOn w:val="Aucuneliste"/>
    <w:rsid w:val="00297866"/>
    <w:pPr>
      <w:numPr>
        <w:numId w:val="1"/>
      </w:numPr>
    </w:pPr>
  </w:style>
  <w:style w:type="numbering" w:customStyle="1" w:styleId="WWNum1">
    <w:name w:val="WWNum1"/>
    <w:basedOn w:val="Aucuneliste"/>
    <w:rsid w:val="00297866"/>
    <w:pPr>
      <w:numPr>
        <w:numId w:val="2"/>
      </w:numPr>
    </w:pPr>
  </w:style>
  <w:style w:type="character" w:styleId="Numrodepage">
    <w:name w:val="page number"/>
    <w:basedOn w:val="Policepardfaut"/>
    <w:rsid w:val="00481279"/>
  </w:style>
  <w:style w:type="paragraph" w:styleId="En-tte">
    <w:name w:val="header"/>
    <w:basedOn w:val="Normal"/>
    <w:link w:val="En-tteCar"/>
    <w:rsid w:val="00481279"/>
    <w:pPr>
      <w:widowControl/>
      <w:tabs>
        <w:tab w:val="center" w:pos="4536"/>
        <w:tab w:val="right" w:pos="9072"/>
      </w:tabs>
      <w:overflowPunct w:val="0"/>
      <w:autoSpaceDE w:val="0"/>
      <w:autoSpaceDN/>
    </w:pPr>
    <w:rPr>
      <w:rFonts w:ascii="Vagabond" w:eastAsia="Times New Roman" w:hAnsi="Vagabond" w:cs="Times New Roman"/>
      <w:kern w:val="0"/>
      <w:sz w:val="28"/>
      <w:szCs w:val="28"/>
      <w:lang w:eastAsia="ar-SA" w:bidi="ar-SA"/>
    </w:rPr>
  </w:style>
  <w:style w:type="character" w:customStyle="1" w:styleId="En-tteCar">
    <w:name w:val="En-tête Car"/>
    <w:basedOn w:val="Policepardfaut"/>
    <w:link w:val="En-tte"/>
    <w:rsid w:val="00481279"/>
    <w:rPr>
      <w:rFonts w:ascii="Vagabond" w:eastAsia="Times New Roman" w:hAnsi="Vagabond" w:cs="Times New Roman"/>
      <w:kern w:val="0"/>
      <w:sz w:val="28"/>
      <w:szCs w:val="28"/>
      <w:lang w:eastAsia="ar-SA" w:bidi="ar-SA"/>
    </w:rPr>
  </w:style>
  <w:style w:type="paragraph" w:styleId="Pieddepage">
    <w:name w:val="footer"/>
    <w:basedOn w:val="Normal"/>
    <w:link w:val="PieddepageCar"/>
    <w:uiPriority w:val="99"/>
    <w:unhideWhenUsed/>
    <w:rsid w:val="00481279"/>
    <w:pPr>
      <w:tabs>
        <w:tab w:val="center" w:pos="4536"/>
        <w:tab w:val="right" w:pos="9072"/>
      </w:tabs>
    </w:pPr>
    <w:rPr>
      <w:szCs w:val="21"/>
    </w:rPr>
  </w:style>
  <w:style w:type="character" w:customStyle="1" w:styleId="PieddepageCar">
    <w:name w:val="Pied de page Car"/>
    <w:basedOn w:val="Policepardfaut"/>
    <w:link w:val="Pieddepage"/>
    <w:uiPriority w:val="99"/>
    <w:rsid w:val="00481279"/>
    <w:rPr>
      <w:szCs w:val="21"/>
    </w:rPr>
  </w:style>
  <w:style w:type="paragraph" w:styleId="Textedebulles">
    <w:name w:val="Balloon Text"/>
    <w:basedOn w:val="Normal"/>
    <w:link w:val="TextedebullesCar"/>
    <w:uiPriority w:val="99"/>
    <w:semiHidden/>
    <w:unhideWhenUsed/>
    <w:rsid w:val="00924ECA"/>
    <w:rPr>
      <w:rFonts w:ascii="Tahoma" w:hAnsi="Tahoma"/>
      <w:sz w:val="16"/>
      <w:szCs w:val="14"/>
    </w:rPr>
  </w:style>
  <w:style w:type="character" w:customStyle="1" w:styleId="TextedebullesCar">
    <w:name w:val="Texte de bulles Car"/>
    <w:basedOn w:val="Policepardfaut"/>
    <w:link w:val="Textedebulles"/>
    <w:uiPriority w:val="99"/>
    <w:semiHidden/>
    <w:rsid w:val="00924ECA"/>
    <w:rPr>
      <w:rFonts w:ascii="Tahoma" w:hAnsi="Tahoma"/>
      <w:sz w:val="16"/>
      <w:szCs w:val="14"/>
    </w:rPr>
  </w:style>
  <w:style w:type="character" w:styleId="Lienhypertexte">
    <w:name w:val="Hyperlink"/>
    <w:basedOn w:val="Policepardfaut"/>
    <w:uiPriority w:val="99"/>
    <w:unhideWhenUsed/>
    <w:rsid w:val="006966C3"/>
    <w:rPr>
      <w:color w:val="0000FF" w:themeColor="hyperlink"/>
      <w:u w:val="single"/>
    </w:rPr>
  </w:style>
  <w:style w:type="paragraph" w:customStyle="1" w:styleId="Default">
    <w:name w:val="Default"/>
    <w:rsid w:val="003B6E8D"/>
    <w:pPr>
      <w:widowControl/>
      <w:suppressAutoHyphens w:val="0"/>
      <w:autoSpaceDE w:val="0"/>
      <w:adjustRightInd w:val="0"/>
      <w:textAlignment w:val="auto"/>
    </w:pPr>
    <w:rPr>
      <w:rFonts w:ascii="Arial" w:hAnsi="Arial" w:cs="Arial"/>
      <w:color w:val="000000"/>
      <w:kern w:val="0"/>
      <w:lang w:bidi="ar-SA"/>
    </w:rPr>
  </w:style>
  <w:style w:type="paragraph" w:styleId="NormalWeb">
    <w:name w:val="Normal (Web)"/>
    <w:basedOn w:val="Normal"/>
    <w:uiPriority w:val="99"/>
    <w:semiHidden/>
    <w:unhideWhenUsed/>
    <w:rsid w:val="003B6E8D"/>
    <w:pPr>
      <w:widowControl/>
      <w:suppressAutoHyphens w:val="0"/>
      <w:autoSpaceDN/>
      <w:spacing w:before="100" w:beforeAutospacing="1" w:after="119"/>
      <w:ind w:left="1134" w:right="567"/>
      <w:jc w:val="both"/>
      <w:textAlignment w:val="auto"/>
    </w:pPr>
    <w:rPr>
      <w:rFonts w:eastAsia="Calibri" w:cs="Times New Roman"/>
      <w:color w:val="000000"/>
      <w:kern w:val="0"/>
      <w:lang w:eastAsia="fr-FR" w:bidi="ar-SA"/>
    </w:rPr>
  </w:style>
  <w:style w:type="paragraph" w:styleId="Retraitcorpsdetexte">
    <w:name w:val="Body Text Indent"/>
    <w:basedOn w:val="Normal"/>
    <w:link w:val="RetraitcorpsdetexteCar"/>
    <w:rsid w:val="00F233C2"/>
    <w:pPr>
      <w:widowControl/>
      <w:tabs>
        <w:tab w:val="left" w:pos="9997"/>
      </w:tabs>
      <w:overflowPunct w:val="0"/>
      <w:autoSpaceDE w:val="0"/>
      <w:autoSpaceDN/>
      <w:ind w:firstLine="840"/>
      <w:jc w:val="both"/>
    </w:pPr>
    <w:rPr>
      <w:rFonts w:eastAsia="Times New Roman" w:cs="Arial"/>
      <w:kern w:val="0"/>
      <w:lang w:bidi="ar-SA"/>
    </w:rPr>
  </w:style>
  <w:style w:type="character" w:customStyle="1" w:styleId="RetraitcorpsdetexteCar">
    <w:name w:val="Retrait corps de texte Car"/>
    <w:basedOn w:val="Policepardfaut"/>
    <w:link w:val="Retraitcorpsdetexte"/>
    <w:rsid w:val="00F233C2"/>
    <w:rPr>
      <w:rFonts w:eastAsia="Times New Roman" w:cs="Arial"/>
      <w:kern w:val="0"/>
      <w:lang w:bidi="ar-SA"/>
    </w:rPr>
  </w:style>
  <w:style w:type="character" w:customStyle="1" w:styleId="detail">
    <w:name w:val="detail"/>
    <w:basedOn w:val="Policepardfaut"/>
    <w:rsid w:val="009617DB"/>
  </w:style>
  <w:style w:type="character" w:customStyle="1" w:styleId="Titre1Car">
    <w:name w:val="Titre 1 Car"/>
    <w:basedOn w:val="Policepardfaut"/>
    <w:link w:val="Titre1"/>
    <w:rsid w:val="00177003"/>
    <w:rPr>
      <w:rFonts w:ascii="Arial Narrow" w:eastAsia="Times New Roman" w:hAnsi="Arial Narrow" w:cs="Arial"/>
      <w:b/>
      <w:kern w:val="0"/>
      <w:sz w:val="20"/>
      <w:lang w:eastAsia="fr-FR" w:bidi="ar-SA"/>
    </w:rPr>
  </w:style>
  <w:style w:type="character" w:customStyle="1" w:styleId="Titre2Car">
    <w:name w:val="Titre 2 Car"/>
    <w:basedOn w:val="Policepardfaut"/>
    <w:link w:val="Titre2"/>
    <w:uiPriority w:val="9"/>
    <w:semiHidden/>
    <w:rsid w:val="005B26E5"/>
    <w:rPr>
      <w:rFonts w:asciiTheme="majorHAnsi" w:eastAsiaTheme="majorEastAsia" w:hAnsiTheme="majorHAnsi"/>
      <w:color w:val="365F91" w:themeColor="accent1" w:themeShade="BF"/>
      <w:sz w:val="26"/>
      <w:szCs w:val="23"/>
    </w:rPr>
  </w:style>
  <w:style w:type="paragraph" w:customStyle="1" w:styleId="Pa2">
    <w:name w:val="Pa2"/>
    <w:basedOn w:val="Default"/>
    <w:next w:val="Default"/>
    <w:uiPriority w:val="99"/>
    <w:rsid w:val="00283857"/>
    <w:pPr>
      <w:spacing w:line="241" w:lineRule="atLeast"/>
    </w:pPr>
    <w:rPr>
      <w:rFonts w:ascii="Chantilly" w:hAnsi="Chantilly" w:cs="Times New Roman"/>
      <w:color w:val="auto"/>
    </w:rPr>
  </w:style>
  <w:style w:type="character" w:customStyle="1" w:styleId="A0">
    <w:name w:val="A0"/>
    <w:uiPriority w:val="99"/>
    <w:rsid w:val="00283857"/>
    <w:rPr>
      <w:rFonts w:cs="Chantilly"/>
      <w:color w:val="000000"/>
      <w:sz w:val="18"/>
      <w:szCs w:val="18"/>
    </w:rPr>
  </w:style>
  <w:style w:type="character" w:customStyle="1" w:styleId="Titre3Car">
    <w:name w:val="Titre 3 Car"/>
    <w:basedOn w:val="Policepardfaut"/>
    <w:link w:val="Titre3"/>
    <w:uiPriority w:val="9"/>
    <w:semiHidden/>
    <w:rsid w:val="00AC7913"/>
    <w:rPr>
      <w:rFonts w:asciiTheme="majorHAnsi" w:eastAsiaTheme="majorEastAsia" w:hAnsiTheme="majorHAnsi"/>
      <w:color w:val="243F60" w:themeColor="accent1" w:themeShade="7F"/>
      <w:szCs w:val="21"/>
    </w:rPr>
  </w:style>
  <w:style w:type="paragraph" w:customStyle="1" w:styleId="Pa6">
    <w:name w:val="Pa6"/>
    <w:basedOn w:val="Default"/>
    <w:next w:val="Default"/>
    <w:uiPriority w:val="99"/>
    <w:rsid w:val="003A676F"/>
    <w:pPr>
      <w:spacing w:line="161" w:lineRule="atLeast"/>
    </w:pPr>
    <w:rPr>
      <w:rFonts w:ascii="SariOT-Regular" w:hAnsi="SariOT-Regular" w:cs="Times New Roman"/>
      <w:color w:val="auto"/>
    </w:rPr>
  </w:style>
  <w:style w:type="character" w:customStyle="1" w:styleId="A1">
    <w:name w:val="A1"/>
    <w:uiPriority w:val="99"/>
    <w:rsid w:val="00EC6847"/>
    <w:rPr>
      <w:rFonts w:cs="JWGJW Y+ DIN"/>
      <w:b/>
      <w:bCs/>
      <w:color w:val="000000"/>
      <w:sz w:val="46"/>
      <w:szCs w:val="46"/>
    </w:rPr>
  </w:style>
  <w:style w:type="character" w:customStyle="1" w:styleId="A2">
    <w:name w:val="A2"/>
    <w:uiPriority w:val="99"/>
    <w:rsid w:val="00EC6847"/>
    <w:rPr>
      <w:rFonts w:cs="JWGJW Y+ DIN"/>
      <w:color w:val="000000"/>
      <w:sz w:val="28"/>
      <w:szCs w:val="28"/>
    </w:rPr>
  </w:style>
  <w:style w:type="character" w:customStyle="1" w:styleId="A4">
    <w:name w:val="A4"/>
    <w:uiPriority w:val="99"/>
    <w:rsid w:val="00EC6847"/>
    <w:rPr>
      <w:rFonts w:cs="JWGJW Y+ DIN"/>
      <w:color w:val="000000"/>
      <w:sz w:val="18"/>
      <w:szCs w:val="18"/>
    </w:rPr>
  </w:style>
  <w:style w:type="character" w:styleId="lev">
    <w:name w:val="Strong"/>
    <w:basedOn w:val="Policepardfaut"/>
    <w:uiPriority w:val="22"/>
    <w:qFormat/>
    <w:rsid w:val="0004196E"/>
    <w:rPr>
      <w:b/>
      <w:bCs/>
    </w:rPr>
  </w:style>
  <w:style w:type="paragraph" w:customStyle="1" w:styleId="Pa3">
    <w:name w:val="Pa3"/>
    <w:basedOn w:val="Default"/>
    <w:next w:val="Default"/>
    <w:uiPriority w:val="99"/>
    <w:rsid w:val="001D3D7A"/>
    <w:pPr>
      <w:spacing w:line="161" w:lineRule="atLeast"/>
    </w:pPr>
    <w:rPr>
      <w:rFonts w:ascii="Gotham" w:hAnsi="Gotham" w:cs="Times New Roman"/>
      <w:color w:val="auto"/>
    </w:rPr>
  </w:style>
  <w:style w:type="paragraph" w:customStyle="1" w:styleId="Pa11">
    <w:name w:val="Pa11"/>
    <w:basedOn w:val="Default"/>
    <w:next w:val="Default"/>
    <w:uiPriority w:val="99"/>
    <w:rsid w:val="000C4CC7"/>
    <w:pPr>
      <w:spacing w:line="241" w:lineRule="atLeast"/>
    </w:pPr>
    <w:rPr>
      <w:rFonts w:ascii="Raleway" w:hAnsi="Raleway" w:cs="Times New Roman"/>
      <w:color w:val="auto"/>
    </w:rPr>
  </w:style>
  <w:style w:type="character" w:customStyle="1" w:styleId="A8">
    <w:name w:val="A8"/>
    <w:uiPriority w:val="99"/>
    <w:rsid w:val="000C4CC7"/>
    <w:rPr>
      <w:rFonts w:cs="Raleway"/>
      <w:b/>
      <w:bCs/>
      <w:color w:val="000000"/>
      <w:sz w:val="22"/>
      <w:szCs w:val="22"/>
    </w:rPr>
  </w:style>
  <w:style w:type="character" w:customStyle="1" w:styleId="A3">
    <w:name w:val="A3"/>
    <w:uiPriority w:val="99"/>
    <w:rsid w:val="000C4CC7"/>
    <w:rPr>
      <w:rFonts w:cs="Raleway"/>
      <w:color w:val="000000"/>
      <w:sz w:val="18"/>
      <w:szCs w:val="18"/>
    </w:rPr>
  </w:style>
  <w:style w:type="paragraph" w:customStyle="1" w:styleId="Pa12">
    <w:name w:val="Pa12"/>
    <w:basedOn w:val="Default"/>
    <w:next w:val="Default"/>
    <w:uiPriority w:val="99"/>
    <w:rsid w:val="000C4CC7"/>
    <w:pPr>
      <w:spacing w:line="241" w:lineRule="atLeast"/>
    </w:pPr>
    <w:rPr>
      <w:rFonts w:ascii="Raleway" w:hAnsi="Raleway" w:cs="Times New Roman"/>
      <w:color w:val="auto"/>
    </w:rPr>
  </w:style>
  <w:style w:type="table" w:styleId="Grilledutableau">
    <w:name w:val="Table Grid"/>
    <w:basedOn w:val="TableauNormal"/>
    <w:uiPriority w:val="39"/>
    <w:rsid w:val="00380C31"/>
    <w:pPr>
      <w:widowControl/>
      <w:suppressAutoHyphens w:val="0"/>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93760">
      <w:bodyDiv w:val="1"/>
      <w:marLeft w:val="0"/>
      <w:marRight w:val="0"/>
      <w:marTop w:val="0"/>
      <w:marBottom w:val="0"/>
      <w:divBdr>
        <w:top w:val="none" w:sz="0" w:space="0" w:color="auto"/>
        <w:left w:val="none" w:sz="0" w:space="0" w:color="auto"/>
        <w:bottom w:val="none" w:sz="0" w:space="0" w:color="auto"/>
        <w:right w:val="none" w:sz="0" w:space="0" w:color="auto"/>
      </w:divBdr>
    </w:div>
    <w:div w:id="204635471">
      <w:bodyDiv w:val="1"/>
      <w:marLeft w:val="0"/>
      <w:marRight w:val="0"/>
      <w:marTop w:val="0"/>
      <w:marBottom w:val="0"/>
      <w:divBdr>
        <w:top w:val="none" w:sz="0" w:space="0" w:color="auto"/>
        <w:left w:val="none" w:sz="0" w:space="0" w:color="auto"/>
        <w:bottom w:val="none" w:sz="0" w:space="0" w:color="auto"/>
        <w:right w:val="none" w:sz="0" w:space="0" w:color="auto"/>
      </w:divBdr>
    </w:div>
    <w:div w:id="294069182">
      <w:bodyDiv w:val="1"/>
      <w:marLeft w:val="0"/>
      <w:marRight w:val="0"/>
      <w:marTop w:val="0"/>
      <w:marBottom w:val="0"/>
      <w:divBdr>
        <w:top w:val="none" w:sz="0" w:space="0" w:color="auto"/>
        <w:left w:val="none" w:sz="0" w:space="0" w:color="auto"/>
        <w:bottom w:val="none" w:sz="0" w:space="0" w:color="auto"/>
        <w:right w:val="none" w:sz="0" w:space="0" w:color="auto"/>
      </w:divBdr>
    </w:div>
    <w:div w:id="298194903">
      <w:bodyDiv w:val="1"/>
      <w:marLeft w:val="0"/>
      <w:marRight w:val="0"/>
      <w:marTop w:val="0"/>
      <w:marBottom w:val="0"/>
      <w:divBdr>
        <w:top w:val="none" w:sz="0" w:space="0" w:color="auto"/>
        <w:left w:val="none" w:sz="0" w:space="0" w:color="auto"/>
        <w:bottom w:val="none" w:sz="0" w:space="0" w:color="auto"/>
        <w:right w:val="none" w:sz="0" w:space="0" w:color="auto"/>
      </w:divBdr>
    </w:div>
    <w:div w:id="315302252">
      <w:bodyDiv w:val="1"/>
      <w:marLeft w:val="0"/>
      <w:marRight w:val="0"/>
      <w:marTop w:val="0"/>
      <w:marBottom w:val="0"/>
      <w:divBdr>
        <w:top w:val="none" w:sz="0" w:space="0" w:color="auto"/>
        <w:left w:val="none" w:sz="0" w:space="0" w:color="auto"/>
        <w:bottom w:val="none" w:sz="0" w:space="0" w:color="auto"/>
        <w:right w:val="none" w:sz="0" w:space="0" w:color="auto"/>
      </w:divBdr>
    </w:div>
    <w:div w:id="350448838">
      <w:bodyDiv w:val="1"/>
      <w:marLeft w:val="0"/>
      <w:marRight w:val="0"/>
      <w:marTop w:val="0"/>
      <w:marBottom w:val="0"/>
      <w:divBdr>
        <w:top w:val="none" w:sz="0" w:space="0" w:color="auto"/>
        <w:left w:val="none" w:sz="0" w:space="0" w:color="auto"/>
        <w:bottom w:val="none" w:sz="0" w:space="0" w:color="auto"/>
        <w:right w:val="none" w:sz="0" w:space="0" w:color="auto"/>
      </w:divBdr>
    </w:div>
    <w:div w:id="363290103">
      <w:bodyDiv w:val="1"/>
      <w:marLeft w:val="0"/>
      <w:marRight w:val="0"/>
      <w:marTop w:val="0"/>
      <w:marBottom w:val="0"/>
      <w:divBdr>
        <w:top w:val="none" w:sz="0" w:space="0" w:color="auto"/>
        <w:left w:val="none" w:sz="0" w:space="0" w:color="auto"/>
        <w:bottom w:val="none" w:sz="0" w:space="0" w:color="auto"/>
        <w:right w:val="none" w:sz="0" w:space="0" w:color="auto"/>
      </w:divBdr>
      <w:divsChild>
        <w:div w:id="525564924">
          <w:marLeft w:val="0"/>
          <w:marRight w:val="0"/>
          <w:marTop w:val="0"/>
          <w:marBottom w:val="0"/>
          <w:divBdr>
            <w:top w:val="none" w:sz="0" w:space="0" w:color="auto"/>
            <w:left w:val="none" w:sz="0" w:space="0" w:color="auto"/>
            <w:bottom w:val="none" w:sz="0" w:space="0" w:color="auto"/>
            <w:right w:val="none" w:sz="0" w:space="0" w:color="auto"/>
          </w:divBdr>
          <w:divsChild>
            <w:div w:id="1645889075">
              <w:marLeft w:val="0"/>
              <w:marRight w:val="0"/>
              <w:marTop w:val="0"/>
              <w:marBottom w:val="0"/>
              <w:divBdr>
                <w:top w:val="none" w:sz="0" w:space="0" w:color="auto"/>
                <w:left w:val="none" w:sz="0" w:space="0" w:color="auto"/>
                <w:bottom w:val="none" w:sz="0" w:space="0" w:color="auto"/>
                <w:right w:val="none" w:sz="0" w:space="0" w:color="auto"/>
              </w:divBdr>
              <w:divsChild>
                <w:div w:id="50417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233271">
      <w:bodyDiv w:val="1"/>
      <w:marLeft w:val="0"/>
      <w:marRight w:val="0"/>
      <w:marTop w:val="0"/>
      <w:marBottom w:val="0"/>
      <w:divBdr>
        <w:top w:val="none" w:sz="0" w:space="0" w:color="auto"/>
        <w:left w:val="none" w:sz="0" w:space="0" w:color="auto"/>
        <w:bottom w:val="none" w:sz="0" w:space="0" w:color="auto"/>
        <w:right w:val="none" w:sz="0" w:space="0" w:color="auto"/>
      </w:divBdr>
    </w:div>
    <w:div w:id="592664642">
      <w:bodyDiv w:val="1"/>
      <w:marLeft w:val="0"/>
      <w:marRight w:val="0"/>
      <w:marTop w:val="0"/>
      <w:marBottom w:val="0"/>
      <w:divBdr>
        <w:top w:val="none" w:sz="0" w:space="0" w:color="auto"/>
        <w:left w:val="none" w:sz="0" w:space="0" w:color="auto"/>
        <w:bottom w:val="none" w:sz="0" w:space="0" w:color="auto"/>
        <w:right w:val="none" w:sz="0" w:space="0" w:color="auto"/>
      </w:divBdr>
    </w:div>
    <w:div w:id="601645450">
      <w:bodyDiv w:val="1"/>
      <w:marLeft w:val="0"/>
      <w:marRight w:val="0"/>
      <w:marTop w:val="0"/>
      <w:marBottom w:val="0"/>
      <w:divBdr>
        <w:top w:val="none" w:sz="0" w:space="0" w:color="auto"/>
        <w:left w:val="none" w:sz="0" w:space="0" w:color="auto"/>
        <w:bottom w:val="none" w:sz="0" w:space="0" w:color="auto"/>
        <w:right w:val="none" w:sz="0" w:space="0" w:color="auto"/>
      </w:divBdr>
    </w:div>
    <w:div w:id="602806607">
      <w:bodyDiv w:val="1"/>
      <w:marLeft w:val="0"/>
      <w:marRight w:val="0"/>
      <w:marTop w:val="0"/>
      <w:marBottom w:val="0"/>
      <w:divBdr>
        <w:top w:val="none" w:sz="0" w:space="0" w:color="auto"/>
        <w:left w:val="none" w:sz="0" w:space="0" w:color="auto"/>
        <w:bottom w:val="none" w:sz="0" w:space="0" w:color="auto"/>
        <w:right w:val="none" w:sz="0" w:space="0" w:color="auto"/>
      </w:divBdr>
    </w:div>
    <w:div w:id="605311048">
      <w:bodyDiv w:val="1"/>
      <w:marLeft w:val="0"/>
      <w:marRight w:val="0"/>
      <w:marTop w:val="0"/>
      <w:marBottom w:val="0"/>
      <w:divBdr>
        <w:top w:val="none" w:sz="0" w:space="0" w:color="auto"/>
        <w:left w:val="none" w:sz="0" w:space="0" w:color="auto"/>
        <w:bottom w:val="none" w:sz="0" w:space="0" w:color="auto"/>
        <w:right w:val="none" w:sz="0" w:space="0" w:color="auto"/>
      </w:divBdr>
      <w:divsChild>
        <w:div w:id="1616403283">
          <w:marLeft w:val="0"/>
          <w:marRight w:val="0"/>
          <w:marTop w:val="0"/>
          <w:marBottom w:val="0"/>
          <w:divBdr>
            <w:top w:val="none" w:sz="0" w:space="0" w:color="auto"/>
            <w:left w:val="none" w:sz="0" w:space="0" w:color="auto"/>
            <w:bottom w:val="none" w:sz="0" w:space="0" w:color="auto"/>
            <w:right w:val="none" w:sz="0" w:space="0" w:color="auto"/>
          </w:divBdr>
          <w:divsChild>
            <w:div w:id="1155222629">
              <w:marLeft w:val="0"/>
              <w:marRight w:val="0"/>
              <w:marTop w:val="0"/>
              <w:marBottom w:val="0"/>
              <w:divBdr>
                <w:top w:val="none" w:sz="0" w:space="0" w:color="auto"/>
                <w:left w:val="none" w:sz="0" w:space="0" w:color="auto"/>
                <w:bottom w:val="none" w:sz="0" w:space="0" w:color="auto"/>
                <w:right w:val="none" w:sz="0" w:space="0" w:color="auto"/>
              </w:divBdr>
              <w:divsChild>
                <w:div w:id="455612155">
                  <w:marLeft w:val="0"/>
                  <w:marRight w:val="0"/>
                  <w:marTop w:val="0"/>
                  <w:marBottom w:val="0"/>
                  <w:divBdr>
                    <w:top w:val="none" w:sz="0" w:space="0" w:color="auto"/>
                    <w:left w:val="none" w:sz="0" w:space="0" w:color="auto"/>
                    <w:bottom w:val="none" w:sz="0" w:space="0" w:color="auto"/>
                    <w:right w:val="none" w:sz="0" w:space="0" w:color="auto"/>
                  </w:divBdr>
                  <w:divsChild>
                    <w:div w:id="1305696440">
                      <w:marLeft w:val="0"/>
                      <w:marRight w:val="0"/>
                      <w:marTop w:val="0"/>
                      <w:marBottom w:val="0"/>
                      <w:divBdr>
                        <w:top w:val="none" w:sz="0" w:space="0" w:color="auto"/>
                        <w:left w:val="none" w:sz="0" w:space="0" w:color="auto"/>
                        <w:bottom w:val="none" w:sz="0" w:space="0" w:color="auto"/>
                        <w:right w:val="none" w:sz="0" w:space="0" w:color="auto"/>
                      </w:divBdr>
                      <w:divsChild>
                        <w:div w:id="1424837496">
                          <w:marLeft w:val="0"/>
                          <w:marRight w:val="0"/>
                          <w:marTop w:val="0"/>
                          <w:marBottom w:val="0"/>
                          <w:divBdr>
                            <w:top w:val="single" w:sz="2" w:space="0" w:color="BDC1DD"/>
                            <w:left w:val="single" w:sz="6" w:space="0" w:color="BDC1DD"/>
                            <w:bottom w:val="single" w:sz="6" w:space="0" w:color="BDC1DD"/>
                            <w:right w:val="single" w:sz="6" w:space="0" w:color="BDC1DD"/>
                          </w:divBdr>
                          <w:divsChild>
                            <w:div w:id="493911952">
                              <w:marLeft w:val="0"/>
                              <w:marRight w:val="0"/>
                              <w:marTop w:val="0"/>
                              <w:marBottom w:val="0"/>
                              <w:divBdr>
                                <w:top w:val="none" w:sz="0" w:space="0" w:color="auto"/>
                                <w:left w:val="none" w:sz="0" w:space="0" w:color="auto"/>
                                <w:bottom w:val="none" w:sz="0" w:space="0" w:color="auto"/>
                                <w:right w:val="none" w:sz="0" w:space="0" w:color="auto"/>
                              </w:divBdr>
                              <w:divsChild>
                                <w:div w:id="81614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733988">
      <w:bodyDiv w:val="1"/>
      <w:marLeft w:val="0"/>
      <w:marRight w:val="0"/>
      <w:marTop w:val="0"/>
      <w:marBottom w:val="0"/>
      <w:divBdr>
        <w:top w:val="none" w:sz="0" w:space="0" w:color="auto"/>
        <w:left w:val="none" w:sz="0" w:space="0" w:color="auto"/>
        <w:bottom w:val="none" w:sz="0" w:space="0" w:color="auto"/>
        <w:right w:val="none" w:sz="0" w:space="0" w:color="auto"/>
      </w:divBdr>
    </w:div>
    <w:div w:id="958755146">
      <w:bodyDiv w:val="1"/>
      <w:marLeft w:val="0"/>
      <w:marRight w:val="0"/>
      <w:marTop w:val="0"/>
      <w:marBottom w:val="0"/>
      <w:divBdr>
        <w:top w:val="none" w:sz="0" w:space="0" w:color="auto"/>
        <w:left w:val="none" w:sz="0" w:space="0" w:color="auto"/>
        <w:bottom w:val="none" w:sz="0" w:space="0" w:color="auto"/>
        <w:right w:val="none" w:sz="0" w:space="0" w:color="auto"/>
      </w:divBdr>
    </w:div>
    <w:div w:id="1283077888">
      <w:bodyDiv w:val="1"/>
      <w:marLeft w:val="0"/>
      <w:marRight w:val="0"/>
      <w:marTop w:val="0"/>
      <w:marBottom w:val="0"/>
      <w:divBdr>
        <w:top w:val="none" w:sz="0" w:space="0" w:color="auto"/>
        <w:left w:val="none" w:sz="0" w:space="0" w:color="auto"/>
        <w:bottom w:val="none" w:sz="0" w:space="0" w:color="auto"/>
        <w:right w:val="none" w:sz="0" w:space="0" w:color="auto"/>
      </w:divBdr>
    </w:div>
    <w:div w:id="1299607049">
      <w:bodyDiv w:val="1"/>
      <w:marLeft w:val="0"/>
      <w:marRight w:val="0"/>
      <w:marTop w:val="0"/>
      <w:marBottom w:val="0"/>
      <w:divBdr>
        <w:top w:val="none" w:sz="0" w:space="0" w:color="auto"/>
        <w:left w:val="none" w:sz="0" w:space="0" w:color="auto"/>
        <w:bottom w:val="none" w:sz="0" w:space="0" w:color="auto"/>
        <w:right w:val="none" w:sz="0" w:space="0" w:color="auto"/>
      </w:divBdr>
    </w:div>
    <w:div w:id="1354653189">
      <w:bodyDiv w:val="1"/>
      <w:marLeft w:val="0"/>
      <w:marRight w:val="0"/>
      <w:marTop w:val="0"/>
      <w:marBottom w:val="0"/>
      <w:divBdr>
        <w:top w:val="none" w:sz="0" w:space="0" w:color="auto"/>
        <w:left w:val="none" w:sz="0" w:space="0" w:color="auto"/>
        <w:bottom w:val="none" w:sz="0" w:space="0" w:color="auto"/>
        <w:right w:val="none" w:sz="0" w:space="0" w:color="auto"/>
      </w:divBdr>
    </w:div>
    <w:div w:id="1369839745">
      <w:bodyDiv w:val="1"/>
      <w:marLeft w:val="0"/>
      <w:marRight w:val="0"/>
      <w:marTop w:val="0"/>
      <w:marBottom w:val="0"/>
      <w:divBdr>
        <w:top w:val="none" w:sz="0" w:space="0" w:color="auto"/>
        <w:left w:val="none" w:sz="0" w:space="0" w:color="auto"/>
        <w:bottom w:val="none" w:sz="0" w:space="0" w:color="auto"/>
        <w:right w:val="none" w:sz="0" w:space="0" w:color="auto"/>
      </w:divBdr>
    </w:div>
    <w:div w:id="1453162006">
      <w:bodyDiv w:val="1"/>
      <w:marLeft w:val="0"/>
      <w:marRight w:val="0"/>
      <w:marTop w:val="0"/>
      <w:marBottom w:val="0"/>
      <w:divBdr>
        <w:top w:val="none" w:sz="0" w:space="0" w:color="auto"/>
        <w:left w:val="none" w:sz="0" w:space="0" w:color="auto"/>
        <w:bottom w:val="none" w:sz="0" w:space="0" w:color="auto"/>
        <w:right w:val="none" w:sz="0" w:space="0" w:color="auto"/>
      </w:divBdr>
    </w:div>
    <w:div w:id="1493521048">
      <w:bodyDiv w:val="1"/>
      <w:marLeft w:val="0"/>
      <w:marRight w:val="0"/>
      <w:marTop w:val="0"/>
      <w:marBottom w:val="0"/>
      <w:divBdr>
        <w:top w:val="none" w:sz="0" w:space="0" w:color="auto"/>
        <w:left w:val="none" w:sz="0" w:space="0" w:color="auto"/>
        <w:bottom w:val="none" w:sz="0" w:space="0" w:color="auto"/>
        <w:right w:val="none" w:sz="0" w:space="0" w:color="auto"/>
      </w:divBdr>
    </w:div>
    <w:div w:id="1698583461">
      <w:bodyDiv w:val="1"/>
      <w:marLeft w:val="0"/>
      <w:marRight w:val="0"/>
      <w:marTop w:val="0"/>
      <w:marBottom w:val="0"/>
      <w:divBdr>
        <w:top w:val="none" w:sz="0" w:space="0" w:color="auto"/>
        <w:left w:val="none" w:sz="0" w:space="0" w:color="auto"/>
        <w:bottom w:val="none" w:sz="0" w:space="0" w:color="auto"/>
        <w:right w:val="none" w:sz="0" w:space="0" w:color="auto"/>
      </w:divBdr>
    </w:div>
    <w:div w:id="1746106059">
      <w:bodyDiv w:val="1"/>
      <w:marLeft w:val="0"/>
      <w:marRight w:val="0"/>
      <w:marTop w:val="0"/>
      <w:marBottom w:val="0"/>
      <w:divBdr>
        <w:top w:val="none" w:sz="0" w:space="0" w:color="auto"/>
        <w:left w:val="none" w:sz="0" w:space="0" w:color="auto"/>
        <w:bottom w:val="none" w:sz="0" w:space="0" w:color="auto"/>
        <w:right w:val="none" w:sz="0" w:space="0" w:color="auto"/>
      </w:divBdr>
      <w:divsChild>
        <w:div w:id="877396114">
          <w:marLeft w:val="0"/>
          <w:marRight w:val="0"/>
          <w:marTop w:val="0"/>
          <w:marBottom w:val="0"/>
          <w:divBdr>
            <w:top w:val="none" w:sz="0" w:space="0" w:color="auto"/>
            <w:left w:val="none" w:sz="0" w:space="0" w:color="auto"/>
            <w:bottom w:val="none" w:sz="0" w:space="0" w:color="auto"/>
            <w:right w:val="none" w:sz="0" w:space="0" w:color="auto"/>
          </w:divBdr>
        </w:div>
        <w:div w:id="1558277289">
          <w:marLeft w:val="0"/>
          <w:marRight w:val="0"/>
          <w:marTop w:val="0"/>
          <w:marBottom w:val="0"/>
          <w:divBdr>
            <w:top w:val="none" w:sz="0" w:space="0" w:color="auto"/>
            <w:left w:val="none" w:sz="0" w:space="0" w:color="auto"/>
            <w:bottom w:val="none" w:sz="0" w:space="0" w:color="auto"/>
            <w:right w:val="none" w:sz="0" w:space="0" w:color="auto"/>
          </w:divBdr>
        </w:div>
        <w:div w:id="1034891174">
          <w:marLeft w:val="0"/>
          <w:marRight w:val="0"/>
          <w:marTop w:val="0"/>
          <w:marBottom w:val="0"/>
          <w:divBdr>
            <w:top w:val="none" w:sz="0" w:space="0" w:color="auto"/>
            <w:left w:val="none" w:sz="0" w:space="0" w:color="auto"/>
            <w:bottom w:val="none" w:sz="0" w:space="0" w:color="auto"/>
            <w:right w:val="none" w:sz="0" w:space="0" w:color="auto"/>
          </w:divBdr>
        </w:div>
        <w:div w:id="54403988">
          <w:marLeft w:val="0"/>
          <w:marRight w:val="0"/>
          <w:marTop w:val="0"/>
          <w:marBottom w:val="0"/>
          <w:divBdr>
            <w:top w:val="none" w:sz="0" w:space="0" w:color="auto"/>
            <w:left w:val="none" w:sz="0" w:space="0" w:color="auto"/>
            <w:bottom w:val="none" w:sz="0" w:space="0" w:color="auto"/>
            <w:right w:val="none" w:sz="0" w:space="0" w:color="auto"/>
          </w:divBdr>
        </w:div>
        <w:div w:id="2105567334">
          <w:marLeft w:val="0"/>
          <w:marRight w:val="0"/>
          <w:marTop w:val="0"/>
          <w:marBottom w:val="0"/>
          <w:divBdr>
            <w:top w:val="none" w:sz="0" w:space="0" w:color="auto"/>
            <w:left w:val="none" w:sz="0" w:space="0" w:color="auto"/>
            <w:bottom w:val="none" w:sz="0" w:space="0" w:color="auto"/>
            <w:right w:val="none" w:sz="0" w:space="0" w:color="auto"/>
          </w:divBdr>
        </w:div>
        <w:div w:id="849561920">
          <w:marLeft w:val="0"/>
          <w:marRight w:val="0"/>
          <w:marTop w:val="0"/>
          <w:marBottom w:val="0"/>
          <w:divBdr>
            <w:top w:val="none" w:sz="0" w:space="0" w:color="auto"/>
            <w:left w:val="none" w:sz="0" w:space="0" w:color="auto"/>
            <w:bottom w:val="none" w:sz="0" w:space="0" w:color="auto"/>
            <w:right w:val="none" w:sz="0" w:space="0" w:color="auto"/>
          </w:divBdr>
        </w:div>
        <w:div w:id="744110364">
          <w:marLeft w:val="0"/>
          <w:marRight w:val="0"/>
          <w:marTop w:val="0"/>
          <w:marBottom w:val="0"/>
          <w:divBdr>
            <w:top w:val="none" w:sz="0" w:space="0" w:color="auto"/>
            <w:left w:val="none" w:sz="0" w:space="0" w:color="auto"/>
            <w:bottom w:val="none" w:sz="0" w:space="0" w:color="auto"/>
            <w:right w:val="none" w:sz="0" w:space="0" w:color="auto"/>
          </w:divBdr>
        </w:div>
        <w:div w:id="1957369571">
          <w:marLeft w:val="0"/>
          <w:marRight w:val="0"/>
          <w:marTop w:val="0"/>
          <w:marBottom w:val="0"/>
          <w:divBdr>
            <w:top w:val="none" w:sz="0" w:space="0" w:color="auto"/>
            <w:left w:val="none" w:sz="0" w:space="0" w:color="auto"/>
            <w:bottom w:val="none" w:sz="0" w:space="0" w:color="auto"/>
            <w:right w:val="none" w:sz="0" w:space="0" w:color="auto"/>
          </w:divBdr>
        </w:div>
        <w:div w:id="372920732">
          <w:marLeft w:val="0"/>
          <w:marRight w:val="0"/>
          <w:marTop w:val="0"/>
          <w:marBottom w:val="0"/>
          <w:divBdr>
            <w:top w:val="none" w:sz="0" w:space="0" w:color="auto"/>
            <w:left w:val="none" w:sz="0" w:space="0" w:color="auto"/>
            <w:bottom w:val="none" w:sz="0" w:space="0" w:color="auto"/>
            <w:right w:val="none" w:sz="0" w:space="0" w:color="auto"/>
          </w:divBdr>
        </w:div>
      </w:divsChild>
    </w:div>
    <w:div w:id="1883058056">
      <w:bodyDiv w:val="1"/>
      <w:marLeft w:val="0"/>
      <w:marRight w:val="0"/>
      <w:marTop w:val="0"/>
      <w:marBottom w:val="0"/>
      <w:divBdr>
        <w:top w:val="none" w:sz="0" w:space="0" w:color="auto"/>
        <w:left w:val="none" w:sz="0" w:space="0" w:color="auto"/>
        <w:bottom w:val="none" w:sz="0" w:space="0" w:color="auto"/>
        <w:right w:val="none" w:sz="0" w:space="0" w:color="auto"/>
      </w:divBdr>
    </w:div>
    <w:div w:id="1923368794">
      <w:bodyDiv w:val="1"/>
      <w:marLeft w:val="0"/>
      <w:marRight w:val="0"/>
      <w:marTop w:val="0"/>
      <w:marBottom w:val="0"/>
      <w:divBdr>
        <w:top w:val="none" w:sz="0" w:space="0" w:color="auto"/>
        <w:left w:val="none" w:sz="0" w:space="0" w:color="auto"/>
        <w:bottom w:val="none" w:sz="0" w:space="0" w:color="auto"/>
        <w:right w:val="none" w:sz="0" w:space="0" w:color="auto"/>
      </w:divBdr>
    </w:div>
    <w:div w:id="2028366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40180-1D55-47AC-803E-B4A1DA204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2285</Words>
  <Characters>12570</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Fabiola Samin</dc:creator>
  <cp:lastModifiedBy>Christelle PRUVOST</cp:lastModifiedBy>
  <cp:revision>9</cp:revision>
  <cp:lastPrinted>2020-06-25T11:46:00Z</cp:lastPrinted>
  <dcterms:created xsi:type="dcterms:W3CDTF">2024-10-14T08:35:00Z</dcterms:created>
  <dcterms:modified xsi:type="dcterms:W3CDTF">2024-10-16T14:44:00Z</dcterms:modified>
</cp:coreProperties>
</file>